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B4F8" w14:textId="5B9287DF" w:rsidR="00547190" w:rsidRDefault="00547190"/>
    <w:p w14:paraId="0FF25D12" w14:textId="77777777" w:rsidR="00002105" w:rsidRDefault="00002105"/>
    <w:p w14:paraId="5FE9403F" w14:textId="7B38A9A5" w:rsidR="00097F38" w:rsidRPr="00561816" w:rsidRDefault="00097F38" w:rsidP="00097F38">
      <w:pPr>
        <w:jc w:val="center"/>
        <w:rPr>
          <w:rFonts w:ascii="Arial" w:hAnsi="Arial" w:cs="Arial"/>
          <w:sz w:val="24"/>
        </w:rPr>
      </w:pPr>
      <w:r w:rsidRPr="00561816">
        <w:rPr>
          <w:rFonts w:ascii="Arial" w:hAnsi="Arial" w:cs="Arial"/>
          <w:sz w:val="24"/>
        </w:rPr>
        <w:t xml:space="preserve">Zemgales reģiona konkurss </w:t>
      </w:r>
      <w:r w:rsidR="00017271">
        <w:rPr>
          <w:rFonts w:ascii="Arial" w:hAnsi="Arial" w:cs="Arial"/>
          <w:sz w:val="24"/>
        </w:rPr>
        <w:t>jauniešiem</w:t>
      </w:r>
    </w:p>
    <w:p w14:paraId="1252A062" w14:textId="1ACD0FC1" w:rsidR="00097F38" w:rsidRPr="00585DB5" w:rsidRDefault="00097F38" w:rsidP="00097F38">
      <w:pPr>
        <w:jc w:val="center"/>
        <w:rPr>
          <w:rFonts w:ascii="Arial" w:hAnsi="Arial" w:cs="Arial"/>
          <w:b/>
          <w:bCs/>
          <w:sz w:val="24"/>
          <w:u w:val="single"/>
        </w:rPr>
      </w:pPr>
      <w:r w:rsidRPr="00585DB5">
        <w:rPr>
          <w:rFonts w:ascii="Arial" w:hAnsi="Arial" w:cs="Arial"/>
          <w:b/>
          <w:bCs/>
          <w:sz w:val="24"/>
          <w:u w:val="single"/>
        </w:rPr>
        <w:t>“Radošā Zemgale”</w:t>
      </w:r>
      <w:r w:rsidR="00585DB5" w:rsidRPr="00585DB5">
        <w:rPr>
          <w:rFonts w:ascii="Arial" w:hAnsi="Arial" w:cs="Arial"/>
          <w:b/>
          <w:bCs/>
          <w:sz w:val="24"/>
          <w:u w:val="single"/>
        </w:rPr>
        <w:t xml:space="preserve"> 202</w:t>
      </w:r>
      <w:r w:rsidR="0062582F">
        <w:rPr>
          <w:rFonts w:ascii="Arial" w:hAnsi="Arial" w:cs="Arial"/>
          <w:b/>
          <w:bCs/>
          <w:sz w:val="24"/>
          <w:u w:val="single"/>
        </w:rPr>
        <w:t>2</w:t>
      </w:r>
      <w:r w:rsidR="00585DB5" w:rsidRPr="00585DB5">
        <w:rPr>
          <w:rFonts w:ascii="Arial" w:hAnsi="Arial" w:cs="Arial"/>
          <w:b/>
          <w:bCs/>
          <w:sz w:val="24"/>
          <w:u w:val="single"/>
        </w:rPr>
        <w:t xml:space="preserve">.gads </w:t>
      </w:r>
    </w:p>
    <w:p w14:paraId="06DF8DDF" w14:textId="76D43D79" w:rsidR="00DA68E0" w:rsidRPr="00DA68E0" w:rsidRDefault="00097F38" w:rsidP="00097F38">
      <w:pPr>
        <w:jc w:val="center"/>
        <w:rPr>
          <w:rFonts w:ascii="Arial" w:hAnsi="Arial" w:cs="Arial"/>
          <w:sz w:val="24"/>
        </w:rPr>
      </w:pPr>
      <w:r w:rsidRPr="00561816">
        <w:rPr>
          <w:rFonts w:ascii="Arial" w:hAnsi="Arial" w:cs="Arial"/>
          <w:sz w:val="24"/>
        </w:rPr>
        <w:t xml:space="preserve">Skolēniem no </w:t>
      </w:r>
      <w:r w:rsidR="00D7382C" w:rsidRPr="006D3441">
        <w:rPr>
          <w:rFonts w:ascii="Arial" w:hAnsi="Arial" w:cs="Arial"/>
          <w:b/>
          <w:bCs/>
          <w:sz w:val="24"/>
        </w:rPr>
        <w:t>7.-9. klasei</w:t>
      </w:r>
      <w:r w:rsidR="00D7382C" w:rsidRPr="006D3441">
        <w:rPr>
          <w:rFonts w:ascii="Arial" w:hAnsi="Arial" w:cs="Arial"/>
          <w:sz w:val="24"/>
        </w:rPr>
        <w:t xml:space="preserve"> </w:t>
      </w:r>
      <w:r w:rsidR="00DA68E0" w:rsidRPr="00DA68E0">
        <w:rPr>
          <w:rFonts w:ascii="Arial" w:hAnsi="Arial" w:cs="Arial"/>
          <w:sz w:val="24"/>
        </w:rPr>
        <w:t xml:space="preserve">konkursa </w:t>
      </w:r>
      <w:r w:rsidR="00DA68E0">
        <w:rPr>
          <w:rFonts w:ascii="Arial" w:hAnsi="Arial" w:cs="Arial"/>
          <w:sz w:val="24"/>
        </w:rPr>
        <w:t>uzdevums</w:t>
      </w:r>
    </w:p>
    <w:p w14:paraId="49525550" w14:textId="799DD145" w:rsidR="00097F38" w:rsidRPr="00DA68E0" w:rsidRDefault="00F46425" w:rsidP="00097F38">
      <w:pPr>
        <w:jc w:val="center"/>
        <w:rPr>
          <w:rFonts w:ascii="Arial" w:hAnsi="Arial" w:cs="Arial"/>
          <w:i/>
          <w:sz w:val="24"/>
          <w:u w:val="single"/>
        </w:rPr>
      </w:pPr>
      <w:r>
        <w:rPr>
          <w:rFonts w:ascii="Arial" w:hAnsi="Arial" w:cs="Arial"/>
          <w:i/>
          <w:color w:val="FF0000"/>
          <w:sz w:val="24"/>
          <w:u w:val="single"/>
        </w:rPr>
        <w:t xml:space="preserve">Skices izstrāde - </w:t>
      </w:r>
      <w:r w:rsidR="00DA68E0" w:rsidRPr="00FA63FF">
        <w:rPr>
          <w:rFonts w:ascii="Arial" w:hAnsi="Arial" w:cs="Arial"/>
          <w:i/>
          <w:color w:val="FF0000"/>
          <w:sz w:val="24"/>
          <w:u w:val="single"/>
        </w:rPr>
        <w:t xml:space="preserve"> </w:t>
      </w:r>
      <w:r w:rsidR="00D7382C">
        <w:rPr>
          <w:rFonts w:ascii="Arial" w:hAnsi="Arial" w:cs="Arial"/>
          <w:i/>
          <w:color w:val="FF0000"/>
          <w:sz w:val="24"/>
          <w:u w:val="single"/>
        </w:rPr>
        <w:t xml:space="preserve">Neliela, mājās pielietojama mēbelīte, vai izklaides rīks no </w:t>
      </w:r>
      <w:r w:rsidR="009A488E">
        <w:rPr>
          <w:rFonts w:ascii="Arial" w:hAnsi="Arial" w:cs="Arial"/>
          <w:i/>
          <w:color w:val="FF0000"/>
          <w:sz w:val="24"/>
          <w:u w:val="single"/>
        </w:rPr>
        <w:t xml:space="preserve">finiera / </w:t>
      </w:r>
      <w:r w:rsidR="00D7382C">
        <w:rPr>
          <w:rFonts w:ascii="Arial" w:hAnsi="Arial" w:cs="Arial"/>
          <w:i/>
          <w:color w:val="FF0000"/>
          <w:sz w:val="24"/>
          <w:u w:val="single"/>
        </w:rPr>
        <w:t xml:space="preserve">koka, kurš ir </w:t>
      </w:r>
      <w:proofErr w:type="spellStart"/>
      <w:r w:rsidR="00D7382C">
        <w:rPr>
          <w:rFonts w:ascii="Arial" w:hAnsi="Arial" w:cs="Arial"/>
          <w:i/>
          <w:color w:val="FF0000"/>
          <w:sz w:val="24"/>
          <w:u w:val="single"/>
        </w:rPr>
        <w:t>transformejam</w:t>
      </w:r>
      <w:proofErr w:type="spellEnd"/>
      <w:r w:rsidR="00D7382C">
        <w:rPr>
          <w:rFonts w:ascii="Arial" w:hAnsi="Arial" w:cs="Arial"/>
          <w:i/>
          <w:color w:val="FF0000"/>
          <w:sz w:val="24"/>
          <w:u w:val="single"/>
        </w:rPr>
        <w:t xml:space="preserve"> un var pildīt vairākas funkcijas.</w:t>
      </w:r>
    </w:p>
    <w:p w14:paraId="769FCBD4" w14:textId="77777777" w:rsidR="0089527C" w:rsidRDefault="0089527C">
      <w:pPr>
        <w:rPr>
          <w:sz w:val="28"/>
          <w:szCs w:val="28"/>
        </w:rPr>
      </w:pPr>
    </w:p>
    <w:p w14:paraId="6B5B8830" w14:textId="77777777" w:rsidR="0089527C" w:rsidRDefault="0089527C"/>
    <w:p w14:paraId="3184832A" w14:textId="77777777" w:rsidR="00002105" w:rsidRDefault="00002105"/>
    <w:p w14:paraId="43A8A11F" w14:textId="77777777" w:rsidR="00002105" w:rsidRDefault="00002105"/>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002105" w:rsidRPr="003C4FDE" w14:paraId="6FF07F14" w14:textId="77777777" w:rsidTr="002D517E">
        <w:tc>
          <w:tcPr>
            <w:tcW w:w="3119" w:type="dxa"/>
          </w:tcPr>
          <w:p w14:paraId="373A0B50" w14:textId="2D0BFA86" w:rsidR="00002105" w:rsidRPr="003C4FDE" w:rsidRDefault="00002105" w:rsidP="002D517E">
            <w:pPr>
              <w:pStyle w:val="Default"/>
              <w:jc w:val="both"/>
              <w:rPr>
                <w:b/>
                <w:bCs/>
                <w:color w:val="auto"/>
                <w:sz w:val="20"/>
                <w:szCs w:val="20"/>
              </w:rPr>
            </w:pPr>
            <w:r w:rsidRPr="003C4FDE">
              <w:rPr>
                <w:b/>
                <w:bCs/>
                <w:color w:val="auto"/>
                <w:sz w:val="20"/>
                <w:szCs w:val="20"/>
              </w:rPr>
              <w:t xml:space="preserve">Uzņēmums – </w:t>
            </w:r>
            <w:r w:rsidR="0087324C">
              <w:rPr>
                <w:b/>
                <w:bCs/>
                <w:color w:val="auto"/>
                <w:sz w:val="20"/>
                <w:szCs w:val="20"/>
              </w:rPr>
              <w:t>uzdevuma</w:t>
            </w:r>
            <w:r w:rsidRPr="003C4FDE">
              <w:rPr>
                <w:b/>
                <w:bCs/>
                <w:color w:val="auto"/>
                <w:sz w:val="20"/>
                <w:szCs w:val="20"/>
              </w:rPr>
              <w:t xml:space="preserve"> devējs</w:t>
            </w:r>
          </w:p>
        </w:tc>
        <w:tc>
          <w:tcPr>
            <w:tcW w:w="6946" w:type="dxa"/>
          </w:tcPr>
          <w:p w14:paraId="48D0C8DD" w14:textId="77777777" w:rsidR="00002105" w:rsidRPr="00DA68E0" w:rsidRDefault="00097F38" w:rsidP="002D517E">
            <w:pPr>
              <w:pStyle w:val="Default"/>
              <w:jc w:val="both"/>
              <w:rPr>
                <w:iCs/>
                <w:color w:val="auto"/>
                <w:sz w:val="20"/>
                <w:szCs w:val="20"/>
              </w:rPr>
            </w:pPr>
            <w:r w:rsidRPr="00DA68E0">
              <w:rPr>
                <w:iCs/>
                <w:color w:val="auto"/>
                <w:sz w:val="20"/>
                <w:szCs w:val="20"/>
              </w:rPr>
              <w:t>Uzņēmuma nosaukums</w:t>
            </w:r>
          </w:p>
          <w:p w14:paraId="0CB6A719" w14:textId="11527E7E" w:rsidR="00816C3F" w:rsidRPr="00DA68E0" w:rsidRDefault="00D7382C" w:rsidP="002D517E">
            <w:pPr>
              <w:pStyle w:val="Default"/>
              <w:jc w:val="both"/>
              <w:rPr>
                <w:iCs/>
                <w:color w:val="auto"/>
                <w:sz w:val="20"/>
                <w:szCs w:val="20"/>
              </w:rPr>
            </w:pPr>
            <w:r>
              <w:rPr>
                <w:iCs/>
                <w:color w:val="auto"/>
                <w:sz w:val="20"/>
                <w:szCs w:val="20"/>
              </w:rPr>
              <w:t>SIA KASMO</w:t>
            </w:r>
          </w:p>
          <w:p w14:paraId="56351145" w14:textId="77777777" w:rsidR="00816C3F" w:rsidRDefault="00816C3F" w:rsidP="002D517E">
            <w:pPr>
              <w:pStyle w:val="Default"/>
              <w:jc w:val="both"/>
              <w:rPr>
                <w:b/>
                <w:iCs/>
                <w:color w:val="auto"/>
                <w:sz w:val="20"/>
                <w:szCs w:val="20"/>
              </w:rPr>
            </w:pPr>
          </w:p>
          <w:p w14:paraId="4CE45DD4" w14:textId="77777777" w:rsidR="00816C3F" w:rsidRPr="003C4FDE" w:rsidRDefault="00816C3F" w:rsidP="002D517E">
            <w:pPr>
              <w:pStyle w:val="Default"/>
              <w:jc w:val="both"/>
              <w:rPr>
                <w:b/>
                <w:iCs/>
                <w:color w:val="auto"/>
                <w:sz w:val="20"/>
                <w:szCs w:val="20"/>
              </w:rPr>
            </w:pPr>
          </w:p>
        </w:tc>
      </w:tr>
      <w:tr w:rsidR="00002105" w:rsidRPr="003C4FDE" w14:paraId="79559503" w14:textId="77777777" w:rsidTr="002D517E">
        <w:tc>
          <w:tcPr>
            <w:tcW w:w="3119" w:type="dxa"/>
          </w:tcPr>
          <w:p w14:paraId="78482623" w14:textId="0DAFFFA6" w:rsidR="00002105" w:rsidRPr="003C4FDE" w:rsidRDefault="0087324C" w:rsidP="002D517E">
            <w:pPr>
              <w:pStyle w:val="Default"/>
              <w:jc w:val="both"/>
              <w:rPr>
                <w:iCs/>
                <w:color w:val="auto"/>
                <w:sz w:val="20"/>
                <w:szCs w:val="20"/>
              </w:rPr>
            </w:pPr>
            <w:r>
              <w:rPr>
                <w:b/>
                <w:bCs/>
                <w:color w:val="auto"/>
                <w:sz w:val="20"/>
                <w:szCs w:val="20"/>
              </w:rPr>
              <w:t>Darba u</w:t>
            </w:r>
            <w:r w:rsidR="00002105" w:rsidRPr="003C4FDE">
              <w:rPr>
                <w:b/>
                <w:bCs/>
                <w:color w:val="auto"/>
                <w:sz w:val="20"/>
                <w:szCs w:val="20"/>
              </w:rPr>
              <w:t>zdevums</w:t>
            </w:r>
          </w:p>
        </w:tc>
        <w:tc>
          <w:tcPr>
            <w:tcW w:w="6946" w:type="dxa"/>
          </w:tcPr>
          <w:p w14:paraId="4145138E" w14:textId="77777777" w:rsidR="00D7382C" w:rsidRDefault="00D7382C" w:rsidP="002D517E">
            <w:pPr>
              <w:pStyle w:val="Default"/>
              <w:jc w:val="both"/>
              <w:rPr>
                <w:iCs/>
                <w:color w:val="auto"/>
                <w:sz w:val="20"/>
                <w:szCs w:val="20"/>
              </w:rPr>
            </w:pPr>
            <w:bookmarkStart w:id="0" w:name="_Hlk46147736"/>
          </w:p>
          <w:bookmarkEnd w:id="0"/>
          <w:p w14:paraId="32EC79D0" w14:textId="587E1F24" w:rsidR="00002105" w:rsidRDefault="00D7382C" w:rsidP="002D517E">
            <w:pPr>
              <w:pStyle w:val="Default"/>
              <w:jc w:val="both"/>
              <w:rPr>
                <w:iCs/>
                <w:color w:val="auto"/>
                <w:sz w:val="20"/>
                <w:szCs w:val="20"/>
              </w:rPr>
            </w:pPr>
            <w:r>
              <w:rPr>
                <w:iCs/>
                <w:color w:val="auto"/>
                <w:sz w:val="20"/>
                <w:szCs w:val="20"/>
              </w:rPr>
              <w:t>Skice un neliels apraksts par  izdomātās lietas pielietojumu. Iedot arī izdomātajai lietai nosaukumu.</w:t>
            </w:r>
            <w:r w:rsidR="00361FE6">
              <w:rPr>
                <w:iCs/>
                <w:color w:val="auto"/>
                <w:sz w:val="20"/>
                <w:szCs w:val="20"/>
              </w:rPr>
              <w:t xml:space="preserve"> Ja ir vēlme, var taisīt lietas maketu samazinātā mērogā no pieejamiem </w:t>
            </w:r>
            <w:r w:rsidR="00F46425">
              <w:rPr>
                <w:iCs/>
                <w:color w:val="auto"/>
                <w:sz w:val="20"/>
                <w:szCs w:val="20"/>
              </w:rPr>
              <w:t>materiāliem</w:t>
            </w:r>
            <w:r w:rsidR="00361FE6">
              <w:rPr>
                <w:iCs/>
                <w:color w:val="auto"/>
                <w:sz w:val="20"/>
                <w:szCs w:val="20"/>
              </w:rPr>
              <w:t>.</w:t>
            </w:r>
          </w:p>
          <w:p w14:paraId="3509E1C1" w14:textId="66CC49A6" w:rsidR="00002105" w:rsidRDefault="006D3441" w:rsidP="002D517E">
            <w:pPr>
              <w:pStyle w:val="Default"/>
              <w:jc w:val="both"/>
              <w:rPr>
                <w:iCs/>
                <w:color w:val="auto"/>
                <w:sz w:val="20"/>
                <w:szCs w:val="20"/>
              </w:rPr>
            </w:pPr>
            <w:r>
              <w:rPr>
                <w:iCs/>
                <w:color w:val="auto"/>
                <w:sz w:val="20"/>
                <w:szCs w:val="20"/>
              </w:rPr>
              <w:t xml:space="preserve">Piedāvātajai mēbelei vai izklaides rīks jāvar izstrādāt no finiera/koka. </w:t>
            </w:r>
          </w:p>
          <w:p w14:paraId="572674A4" w14:textId="77777777" w:rsidR="00002105" w:rsidRPr="003C4FDE" w:rsidRDefault="00002105" w:rsidP="002D517E">
            <w:pPr>
              <w:pStyle w:val="Default"/>
              <w:jc w:val="both"/>
              <w:rPr>
                <w:iCs/>
                <w:color w:val="auto"/>
                <w:sz w:val="20"/>
                <w:szCs w:val="20"/>
              </w:rPr>
            </w:pPr>
          </w:p>
        </w:tc>
      </w:tr>
      <w:tr w:rsidR="00002105" w:rsidRPr="003C4FDE" w14:paraId="3212124E" w14:textId="77777777" w:rsidTr="002D517E">
        <w:tc>
          <w:tcPr>
            <w:tcW w:w="3119" w:type="dxa"/>
          </w:tcPr>
          <w:p w14:paraId="63428155" w14:textId="21FCD648" w:rsidR="00002105" w:rsidRPr="003C4FDE" w:rsidRDefault="0087324C" w:rsidP="002D517E">
            <w:pPr>
              <w:pStyle w:val="Default"/>
              <w:jc w:val="both"/>
              <w:rPr>
                <w:iCs/>
                <w:color w:val="auto"/>
                <w:sz w:val="20"/>
                <w:szCs w:val="20"/>
              </w:rPr>
            </w:pPr>
            <w:r>
              <w:rPr>
                <w:b/>
                <w:bCs/>
                <w:color w:val="auto"/>
                <w:sz w:val="20"/>
                <w:szCs w:val="20"/>
              </w:rPr>
              <w:t>M</w:t>
            </w:r>
            <w:r w:rsidR="00002105" w:rsidRPr="003C4FDE">
              <w:rPr>
                <w:b/>
                <w:bCs/>
                <w:color w:val="auto"/>
                <w:sz w:val="20"/>
                <w:szCs w:val="20"/>
              </w:rPr>
              <w:t>ērķis</w:t>
            </w:r>
          </w:p>
        </w:tc>
        <w:tc>
          <w:tcPr>
            <w:tcW w:w="6946" w:type="dxa"/>
          </w:tcPr>
          <w:p w14:paraId="0BFA742B" w14:textId="1F86DE03" w:rsidR="00002105" w:rsidRDefault="00002105" w:rsidP="002D517E">
            <w:pPr>
              <w:pStyle w:val="Default"/>
              <w:jc w:val="both"/>
              <w:rPr>
                <w:iCs/>
                <w:color w:val="auto"/>
                <w:sz w:val="20"/>
                <w:szCs w:val="20"/>
              </w:rPr>
            </w:pPr>
          </w:p>
          <w:p w14:paraId="13FFE299" w14:textId="070033AA" w:rsidR="00D7382C" w:rsidRDefault="00D7382C" w:rsidP="002D517E">
            <w:pPr>
              <w:pStyle w:val="Default"/>
              <w:jc w:val="both"/>
              <w:rPr>
                <w:iCs/>
                <w:color w:val="auto"/>
                <w:sz w:val="20"/>
                <w:szCs w:val="20"/>
              </w:rPr>
            </w:pPr>
            <w:r>
              <w:rPr>
                <w:iCs/>
                <w:color w:val="auto"/>
                <w:sz w:val="20"/>
                <w:szCs w:val="20"/>
              </w:rPr>
              <w:t xml:space="preserve">Radīt sapratni </w:t>
            </w:r>
            <w:r w:rsidR="009A488E">
              <w:rPr>
                <w:iCs/>
                <w:color w:val="auto"/>
                <w:sz w:val="20"/>
                <w:szCs w:val="20"/>
              </w:rPr>
              <w:t xml:space="preserve">par to, kāds izskatās </w:t>
            </w:r>
            <w:r>
              <w:rPr>
                <w:iCs/>
                <w:color w:val="auto"/>
                <w:sz w:val="20"/>
                <w:szCs w:val="20"/>
              </w:rPr>
              <w:t>sakum</w:t>
            </w:r>
            <w:r w:rsidR="009A488E">
              <w:rPr>
                <w:iCs/>
                <w:color w:val="auto"/>
                <w:sz w:val="20"/>
                <w:szCs w:val="20"/>
              </w:rPr>
              <w:t xml:space="preserve">a </w:t>
            </w:r>
            <w:r>
              <w:rPr>
                <w:iCs/>
                <w:color w:val="auto"/>
                <w:sz w:val="20"/>
                <w:szCs w:val="20"/>
              </w:rPr>
              <w:t>proces</w:t>
            </w:r>
            <w:r w:rsidR="009A488E">
              <w:rPr>
                <w:iCs/>
                <w:color w:val="auto"/>
                <w:sz w:val="20"/>
                <w:szCs w:val="20"/>
              </w:rPr>
              <w:t>s jauna produkta radīšanā.</w:t>
            </w:r>
          </w:p>
          <w:p w14:paraId="2247498C" w14:textId="77777777" w:rsidR="00002105" w:rsidRDefault="00002105" w:rsidP="002D517E">
            <w:pPr>
              <w:pStyle w:val="Default"/>
              <w:jc w:val="both"/>
              <w:rPr>
                <w:iCs/>
                <w:color w:val="auto"/>
                <w:sz w:val="20"/>
                <w:szCs w:val="20"/>
              </w:rPr>
            </w:pPr>
          </w:p>
          <w:p w14:paraId="23DD54FB" w14:textId="77777777" w:rsidR="00002105" w:rsidRDefault="00002105" w:rsidP="002D517E">
            <w:pPr>
              <w:pStyle w:val="Default"/>
              <w:jc w:val="both"/>
              <w:rPr>
                <w:iCs/>
                <w:color w:val="auto"/>
                <w:sz w:val="20"/>
                <w:szCs w:val="20"/>
              </w:rPr>
            </w:pPr>
          </w:p>
          <w:p w14:paraId="7D11E1D8" w14:textId="77777777" w:rsidR="00002105" w:rsidRPr="003C4FDE" w:rsidRDefault="00002105" w:rsidP="002D517E">
            <w:pPr>
              <w:pStyle w:val="Default"/>
              <w:jc w:val="both"/>
              <w:rPr>
                <w:iCs/>
                <w:color w:val="auto"/>
                <w:sz w:val="20"/>
                <w:szCs w:val="20"/>
              </w:rPr>
            </w:pPr>
          </w:p>
        </w:tc>
      </w:tr>
      <w:tr w:rsidR="00002105" w:rsidRPr="003C4FDE" w14:paraId="0F39BA75" w14:textId="77777777" w:rsidTr="002D517E">
        <w:tc>
          <w:tcPr>
            <w:tcW w:w="3119" w:type="dxa"/>
          </w:tcPr>
          <w:p w14:paraId="7A551778" w14:textId="438A0AAE" w:rsidR="00002105" w:rsidRPr="003C4FDE" w:rsidRDefault="0087324C" w:rsidP="002D517E">
            <w:pPr>
              <w:pStyle w:val="Default"/>
              <w:jc w:val="both"/>
              <w:rPr>
                <w:b/>
                <w:bCs/>
                <w:color w:val="auto"/>
                <w:sz w:val="20"/>
                <w:szCs w:val="20"/>
              </w:rPr>
            </w:pPr>
            <w:r>
              <w:rPr>
                <w:b/>
                <w:bCs/>
                <w:color w:val="auto"/>
                <w:sz w:val="20"/>
                <w:szCs w:val="20"/>
              </w:rPr>
              <w:t>M</w:t>
            </w:r>
            <w:r w:rsidR="00002105" w:rsidRPr="003C4FDE">
              <w:rPr>
                <w:b/>
                <w:bCs/>
                <w:color w:val="auto"/>
                <w:sz w:val="20"/>
                <w:szCs w:val="20"/>
              </w:rPr>
              <w:t>ērķauditorija</w:t>
            </w:r>
          </w:p>
        </w:tc>
        <w:tc>
          <w:tcPr>
            <w:tcW w:w="6946" w:type="dxa"/>
          </w:tcPr>
          <w:p w14:paraId="2D724E55" w14:textId="0E49116B" w:rsidR="00816C3F" w:rsidRDefault="009A488E" w:rsidP="002D517E">
            <w:pPr>
              <w:pStyle w:val="Default"/>
              <w:jc w:val="both"/>
              <w:rPr>
                <w:iCs/>
                <w:color w:val="auto"/>
                <w:sz w:val="20"/>
                <w:szCs w:val="20"/>
              </w:rPr>
            </w:pPr>
            <w:r>
              <w:rPr>
                <w:iCs/>
                <w:color w:val="auto"/>
                <w:sz w:val="20"/>
                <w:szCs w:val="20"/>
              </w:rPr>
              <w:t>Radītais produkts paredzēts bērniem no 3-7 gadi.</w:t>
            </w:r>
          </w:p>
          <w:p w14:paraId="1533D08C" w14:textId="77777777" w:rsidR="00816C3F" w:rsidRDefault="00816C3F" w:rsidP="002D517E">
            <w:pPr>
              <w:pStyle w:val="Default"/>
              <w:jc w:val="both"/>
              <w:rPr>
                <w:iCs/>
                <w:color w:val="auto"/>
                <w:sz w:val="20"/>
                <w:szCs w:val="20"/>
              </w:rPr>
            </w:pPr>
          </w:p>
          <w:p w14:paraId="7FD45123" w14:textId="77777777" w:rsidR="00816C3F" w:rsidRPr="003C4FDE" w:rsidRDefault="00816C3F" w:rsidP="002D517E">
            <w:pPr>
              <w:pStyle w:val="Default"/>
              <w:jc w:val="both"/>
              <w:rPr>
                <w:iCs/>
                <w:color w:val="auto"/>
                <w:sz w:val="20"/>
                <w:szCs w:val="20"/>
              </w:rPr>
            </w:pPr>
          </w:p>
        </w:tc>
      </w:tr>
      <w:tr w:rsidR="00002105" w:rsidRPr="003C4FDE" w14:paraId="46A4BC57" w14:textId="77777777" w:rsidTr="00DA68E0">
        <w:trPr>
          <w:trHeight w:val="977"/>
        </w:trPr>
        <w:tc>
          <w:tcPr>
            <w:tcW w:w="3119" w:type="dxa"/>
          </w:tcPr>
          <w:p w14:paraId="34B2CF08" w14:textId="54C742B0" w:rsidR="00002105" w:rsidRPr="003C4FDE" w:rsidRDefault="0087324C" w:rsidP="002D517E">
            <w:pPr>
              <w:pStyle w:val="Default"/>
              <w:jc w:val="both"/>
              <w:rPr>
                <w:b/>
                <w:bCs/>
                <w:color w:val="auto"/>
                <w:sz w:val="20"/>
                <w:szCs w:val="20"/>
              </w:rPr>
            </w:pPr>
            <w:r>
              <w:rPr>
                <w:b/>
                <w:bCs/>
                <w:color w:val="auto"/>
                <w:sz w:val="20"/>
                <w:szCs w:val="20"/>
              </w:rPr>
              <w:t xml:space="preserve">Iesniedzamā uzdevuma </w:t>
            </w:r>
            <w:r w:rsidR="00DA68E0">
              <w:rPr>
                <w:b/>
                <w:bCs/>
                <w:color w:val="auto"/>
                <w:sz w:val="20"/>
                <w:szCs w:val="20"/>
              </w:rPr>
              <w:t xml:space="preserve"> form</w:t>
            </w:r>
            <w:r w:rsidR="00002105" w:rsidRPr="003C4FDE">
              <w:rPr>
                <w:b/>
                <w:bCs/>
                <w:color w:val="auto"/>
                <w:sz w:val="20"/>
                <w:szCs w:val="20"/>
              </w:rPr>
              <w:t>āts</w:t>
            </w:r>
          </w:p>
        </w:tc>
        <w:tc>
          <w:tcPr>
            <w:tcW w:w="6946" w:type="dxa"/>
          </w:tcPr>
          <w:p w14:paraId="32F5E120" w14:textId="15226CC6" w:rsidR="00FA0540" w:rsidRDefault="00361FE6" w:rsidP="00FA0540">
            <w:pPr>
              <w:pStyle w:val="Default"/>
              <w:numPr>
                <w:ilvl w:val="0"/>
                <w:numId w:val="2"/>
              </w:numPr>
              <w:jc w:val="both"/>
              <w:rPr>
                <w:iCs/>
                <w:color w:val="auto"/>
                <w:sz w:val="20"/>
                <w:szCs w:val="20"/>
              </w:rPr>
            </w:pPr>
            <w:r>
              <w:rPr>
                <w:iCs/>
                <w:color w:val="auto"/>
                <w:sz w:val="20"/>
                <w:szCs w:val="20"/>
              </w:rPr>
              <w:t>Tehniskā s</w:t>
            </w:r>
            <w:r w:rsidR="009A488E">
              <w:rPr>
                <w:iCs/>
                <w:color w:val="auto"/>
                <w:sz w:val="20"/>
                <w:szCs w:val="20"/>
              </w:rPr>
              <w:t>kice</w:t>
            </w:r>
            <w:r w:rsidR="00FA0540">
              <w:rPr>
                <w:iCs/>
                <w:color w:val="auto"/>
                <w:sz w:val="20"/>
                <w:szCs w:val="20"/>
              </w:rPr>
              <w:t xml:space="preserve"> ar zīmuli zīmēta var pielikt aptuvenus </w:t>
            </w:r>
            <w:r w:rsidR="006D3441">
              <w:rPr>
                <w:iCs/>
                <w:color w:val="auto"/>
                <w:sz w:val="20"/>
                <w:szCs w:val="20"/>
              </w:rPr>
              <w:t>izmērus</w:t>
            </w:r>
          </w:p>
          <w:p w14:paraId="3E41F5CE" w14:textId="5B54BFD2" w:rsidR="00FA0540" w:rsidRDefault="00FA0540" w:rsidP="00FA0540">
            <w:pPr>
              <w:pStyle w:val="Default"/>
              <w:numPr>
                <w:ilvl w:val="0"/>
                <w:numId w:val="2"/>
              </w:numPr>
              <w:jc w:val="both"/>
              <w:rPr>
                <w:iCs/>
                <w:color w:val="auto"/>
                <w:sz w:val="20"/>
                <w:szCs w:val="20"/>
              </w:rPr>
            </w:pPr>
            <w:r>
              <w:rPr>
                <w:iCs/>
                <w:color w:val="auto"/>
                <w:sz w:val="20"/>
                <w:szCs w:val="20"/>
              </w:rPr>
              <w:t xml:space="preserve">Skice </w:t>
            </w:r>
            <w:r w:rsidR="00361FE6">
              <w:rPr>
                <w:iCs/>
                <w:color w:val="auto"/>
                <w:sz w:val="20"/>
                <w:szCs w:val="20"/>
              </w:rPr>
              <w:t xml:space="preserve">ar krāsām, </w:t>
            </w:r>
            <w:r>
              <w:rPr>
                <w:iCs/>
                <w:color w:val="auto"/>
                <w:sz w:val="20"/>
                <w:szCs w:val="20"/>
              </w:rPr>
              <w:t xml:space="preserve">kur var redzēt </w:t>
            </w:r>
            <w:r w:rsidR="00361FE6">
              <w:rPr>
                <w:iCs/>
                <w:color w:val="auto"/>
                <w:sz w:val="20"/>
                <w:szCs w:val="20"/>
              </w:rPr>
              <w:t>lietas</w:t>
            </w:r>
            <w:r>
              <w:rPr>
                <w:iCs/>
                <w:color w:val="auto"/>
                <w:sz w:val="20"/>
                <w:szCs w:val="20"/>
              </w:rPr>
              <w:t xml:space="preserve"> </w:t>
            </w:r>
            <w:r w:rsidR="006D3441">
              <w:rPr>
                <w:iCs/>
                <w:color w:val="auto"/>
                <w:sz w:val="20"/>
                <w:szCs w:val="20"/>
              </w:rPr>
              <w:t>uzskatāmu</w:t>
            </w:r>
            <w:r>
              <w:rPr>
                <w:iCs/>
                <w:color w:val="auto"/>
                <w:sz w:val="20"/>
                <w:szCs w:val="20"/>
              </w:rPr>
              <w:t xml:space="preserve"> pielietojumu</w:t>
            </w:r>
          </w:p>
          <w:p w14:paraId="12FB6A02" w14:textId="77777777" w:rsidR="00FA0540" w:rsidRDefault="00FA0540" w:rsidP="00FA0540">
            <w:pPr>
              <w:pStyle w:val="Default"/>
              <w:numPr>
                <w:ilvl w:val="0"/>
                <w:numId w:val="2"/>
              </w:numPr>
              <w:jc w:val="both"/>
              <w:rPr>
                <w:iCs/>
                <w:color w:val="auto"/>
                <w:sz w:val="20"/>
                <w:szCs w:val="20"/>
              </w:rPr>
            </w:pPr>
            <w:r>
              <w:rPr>
                <w:iCs/>
                <w:color w:val="auto"/>
                <w:sz w:val="20"/>
                <w:szCs w:val="20"/>
              </w:rPr>
              <w:t>N</w:t>
            </w:r>
            <w:r w:rsidR="009A488E">
              <w:rPr>
                <w:iCs/>
                <w:color w:val="auto"/>
                <w:sz w:val="20"/>
                <w:szCs w:val="20"/>
              </w:rPr>
              <w:t>eliels apraksts par  izdomātās lietas pielietojumu</w:t>
            </w:r>
          </w:p>
          <w:p w14:paraId="5569606B" w14:textId="6595BD33" w:rsidR="00002105" w:rsidRPr="003C4FDE" w:rsidRDefault="00FA0540" w:rsidP="00FA0540">
            <w:pPr>
              <w:pStyle w:val="Default"/>
              <w:numPr>
                <w:ilvl w:val="0"/>
                <w:numId w:val="2"/>
              </w:numPr>
              <w:jc w:val="both"/>
              <w:rPr>
                <w:iCs/>
                <w:color w:val="auto"/>
                <w:sz w:val="20"/>
                <w:szCs w:val="20"/>
              </w:rPr>
            </w:pPr>
            <w:r>
              <w:rPr>
                <w:iCs/>
                <w:color w:val="auto"/>
                <w:sz w:val="20"/>
                <w:szCs w:val="20"/>
              </w:rPr>
              <w:t>I</w:t>
            </w:r>
            <w:r w:rsidR="009A488E">
              <w:rPr>
                <w:iCs/>
                <w:color w:val="auto"/>
                <w:sz w:val="20"/>
                <w:szCs w:val="20"/>
              </w:rPr>
              <w:t>zdomāt</w:t>
            </w:r>
            <w:r>
              <w:rPr>
                <w:iCs/>
                <w:color w:val="auto"/>
                <w:sz w:val="20"/>
                <w:szCs w:val="20"/>
              </w:rPr>
              <w:t>ās lietas nosaukums.</w:t>
            </w:r>
          </w:p>
        </w:tc>
      </w:tr>
      <w:tr w:rsidR="00002105" w:rsidRPr="003C4FDE" w14:paraId="2586FCEC" w14:textId="77777777" w:rsidTr="002D517E">
        <w:tc>
          <w:tcPr>
            <w:tcW w:w="3119" w:type="dxa"/>
          </w:tcPr>
          <w:p w14:paraId="38DA3CC8" w14:textId="77777777" w:rsidR="00002105" w:rsidRPr="003C4FDE" w:rsidRDefault="00002105" w:rsidP="002D517E">
            <w:pPr>
              <w:pStyle w:val="Default"/>
              <w:jc w:val="both"/>
              <w:rPr>
                <w:b/>
                <w:iCs/>
                <w:color w:val="auto"/>
                <w:sz w:val="20"/>
                <w:szCs w:val="20"/>
              </w:rPr>
            </w:pPr>
            <w:r w:rsidRPr="003C4FDE">
              <w:rPr>
                <w:b/>
                <w:iCs/>
                <w:color w:val="auto"/>
                <w:sz w:val="20"/>
                <w:szCs w:val="20"/>
              </w:rPr>
              <w:t>Tehniskā izpildījuma kritēriji</w:t>
            </w:r>
          </w:p>
        </w:tc>
        <w:tc>
          <w:tcPr>
            <w:tcW w:w="6946" w:type="dxa"/>
          </w:tcPr>
          <w:p w14:paraId="10AB9892" w14:textId="77777777" w:rsidR="006D3441" w:rsidRDefault="006D3441" w:rsidP="006D3441">
            <w:pPr>
              <w:pStyle w:val="Default"/>
              <w:jc w:val="both"/>
              <w:rPr>
                <w:iCs/>
                <w:color w:val="auto"/>
                <w:sz w:val="20"/>
                <w:szCs w:val="20"/>
              </w:rPr>
            </w:pPr>
            <w:r>
              <w:rPr>
                <w:iCs/>
                <w:color w:val="auto"/>
                <w:sz w:val="20"/>
                <w:szCs w:val="20"/>
              </w:rPr>
              <w:t xml:space="preserve">Pēc pašu ieskatiem. </w:t>
            </w:r>
          </w:p>
          <w:p w14:paraId="618538BF" w14:textId="1A528A5E" w:rsidR="006D3441" w:rsidRDefault="006D3441" w:rsidP="002D517E">
            <w:pPr>
              <w:pStyle w:val="Default"/>
              <w:jc w:val="both"/>
              <w:rPr>
                <w:iCs/>
                <w:color w:val="auto"/>
                <w:sz w:val="20"/>
                <w:szCs w:val="20"/>
              </w:rPr>
            </w:pPr>
            <w:r>
              <w:rPr>
                <w:iCs/>
                <w:color w:val="auto"/>
                <w:sz w:val="20"/>
                <w:szCs w:val="20"/>
              </w:rPr>
              <w:t xml:space="preserve">Brīva izvēle formāta izvēlē. </w:t>
            </w:r>
          </w:p>
          <w:p w14:paraId="5B2E97EB" w14:textId="77777777" w:rsidR="00163C15" w:rsidRPr="003C4FDE" w:rsidRDefault="00163C15" w:rsidP="002D517E">
            <w:pPr>
              <w:pStyle w:val="Default"/>
              <w:jc w:val="both"/>
              <w:rPr>
                <w:iCs/>
                <w:color w:val="auto"/>
                <w:sz w:val="20"/>
                <w:szCs w:val="20"/>
              </w:rPr>
            </w:pPr>
          </w:p>
        </w:tc>
      </w:tr>
      <w:tr w:rsidR="00002105" w:rsidRPr="003C4FDE" w14:paraId="04849323" w14:textId="77777777" w:rsidTr="00DA68E0">
        <w:trPr>
          <w:trHeight w:val="1069"/>
        </w:trPr>
        <w:tc>
          <w:tcPr>
            <w:tcW w:w="3119" w:type="dxa"/>
          </w:tcPr>
          <w:p w14:paraId="46A1A873" w14:textId="2BF50729" w:rsidR="00002105" w:rsidRPr="003C4FDE" w:rsidRDefault="0087324C" w:rsidP="002D517E">
            <w:pPr>
              <w:pStyle w:val="Default"/>
              <w:jc w:val="both"/>
              <w:rPr>
                <w:b/>
                <w:iCs/>
                <w:color w:val="auto"/>
                <w:sz w:val="20"/>
                <w:szCs w:val="20"/>
              </w:rPr>
            </w:pPr>
            <w:r>
              <w:rPr>
                <w:b/>
                <w:iCs/>
                <w:color w:val="auto"/>
                <w:sz w:val="20"/>
                <w:szCs w:val="20"/>
              </w:rPr>
              <w:t>Papildus</w:t>
            </w:r>
            <w:r w:rsidR="00002105" w:rsidRPr="003C4FDE">
              <w:rPr>
                <w:b/>
                <w:iCs/>
                <w:color w:val="auto"/>
                <w:sz w:val="20"/>
                <w:szCs w:val="20"/>
              </w:rPr>
              <w:t xml:space="preserve"> materiāli lieliska rezultāta sasniegšanai!</w:t>
            </w:r>
          </w:p>
        </w:tc>
        <w:tc>
          <w:tcPr>
            <w:tcW w:w="6946" w:type="dxa"/>
          </w:tcPr>
          <w:p w14:paraId="42C81EE4" w14:textId="35F79D34" w:rsidR="00002105" w:rsidRDefault="009A488E" w:rsidP="002D517E">
            <w:pPr>
              <w:pStyle w:val="Default"/>
              <w:jc w:val="both"/>
              <w:rPr>
                <w:iCs/>
                <w:color w:val="auto"/>
                <w:sz w:val="20"/>
                <w:szCs w:val="20"/>
              </w:rPr>
            </w:pPr>
            <w:r>
              <w:rPr>
                <w:iCs/>
                <w:color w:val="auto"/>
                <w:sz w:val="20"/>
                <w:szCs w:val="20"/>
              </w:rPr>
              <w:t xml:space="preserve">Family-scl.com </w:t>
            </w:r>
          </w:p>
          <w:p w14:paraId="7756AA6E" w14:textId="6DFC062F" w:rsidR="009A488E" w:rsidRDefault="009A488E" w:rsidP="002D517E">
            <w:pPr>
              <w:pStyle w:val="Default"/>
              <w:jc w:val="both"/>
              <w:rPr>
                <w:iCs/>
                <w:color w:val="auto"/>
                <w:sz w:val="20"/>
                <w:szCs w:val="20"/>
              </w:rPr>
            </w:pPr>
            <w:r>
              <w:rPr>
                <w:iCs/>
                <w:color w:val="auto"/>
                <w:sz w:val="20"/>
                <w:szCs w:val="20"/>
              </w:rPr>
              <w:t>Papildus informāciju var iegūt zvanot pa telefonu 24338737</w:t>
            </w:r>
          </w:p>
          <w:p w14:paraId="1255E5E0" w14:textId="77777777" w:rsidR="00816C3F" w:rsidRDefault="00816C3F" w:rsidP="002D517E">
            <w:pPr>
              <w:pStyle w:val="Default"/>
              <w:jc w:val="both"/>
              <w:rPr>
                <w:iCs/>
                <w:color w:val="auto"/>
                <w:sz w:val="20"/>
                <w:szCs w:val="20"/>
              </w:rPr>
            </w:pPr>
          </w:p>
          <w:p w14:paraId="04607C13" w14:textId="77777777" w:rsidR="00816C3F" w:rsidRPr="003C4FDE" w:rsidRDefault="00816C3F" w:rsidP="002D517E">
            <w:pPr>
              <w:pStyle w:val="Default"/>
              <w:jc w:val="both"/>
              <w:rPr>
                <w:iCs/>
                <w:color w:val="auto"/>
                <w:sz w:val="20"/>
                <w:szCs w:val="20"/>
              </w:rPr>
            </w:pPr>
          </w:p>
        </w:tc>
      </w:tr>
      <w:tr w:rsidR="00002105" w:rsidRPr="003C4FDE" w14:paraId="2A997F1C" w14:textId="77777777" w:rsidTr="002D517E">
        <w:tc>
          <w:tcPr>
            <w:tcW w:w="3119" w:type="dxa"/>
          </w:tcPr>
          <w:p w14:paraId="6D0D5BF6" w14:textId="77777777" w:rsidR="00002105" w:rsidRPr="003C4FDE" w:rsidRDefault="00002105" w:rsidP="002D517E">
            <w:pPr>
              <w:pStyle w:val="Default"/>
              <w:jc w:val="both"/>
              <w:rPr>
                <w:b/>
                <w:iCs/>
                <w:color w:val="auto"/>
                <w:sz w:val="20"/>
                <w:szCs w:val="20"/>
              </w:rPr>
            </w:pPr>
            <w:r w:rsidRPr="003C4FDE">
              <w:rPr>
                <w:b/>
                <w:iCs/>
                <w:color w:val="auto"/>
                <w:sz w:val="20"/>
                <w:szCs w:val="20"/>
              </w:rPr>
              <w:t>Informācija par klientu</w:t>
            </w:r>
          </w:p>
        </w:tc>
        <w:tc>
          <w:tcPr>
            <w:tcW w:w="6946" w:type="dxa"/>
          </w:tcPr>
          <w:p w14:paraId="348DD9B0" w14:textId="77777777" w:rsidR="00002105" w:rsidRDefault="00002105" w:rsidP="002D517E">
            <w:pPr>
              <w:pStyle w:val="Default"/>
              <w:jc w:val="both"/>
              <w:rPr>
                <w:iCs/>
                <w:color w:val="auto"/>
                <w:sz w:val="20"/>
                <w:szCs w:val="20"/>
              </w:rPr>
            </w:pPr>
          </w:p>
          <w:p w14:paraId="40E50F60" w14:textId="06363991" w:rsidR="00002105" w:rsidRDefault="006D3441" w:rsidP="002D517E">
            <w:pPr>
              <w:pStyle w:val="Default"/>
              <w:jc w:val="both"/>
              <w:rPr>
                <w:iCs/>
                <w:color w:val="auto"/>
                <w:sz w:val="20"/>
                <w:szCs w:val="20"/>
              </w:rPr>
            </w:pPr>
            <w:r>
              <w:rPr>
                <w:iCs/>
                <w:color w:val="auto"/>
                <w:sz w:val="20"/>
                <w:szCs w:val="20"/>
              </w:rPr>
              <w:t xml:space="preserve">SIA KASMO </w:t>
            </w:r>
            <w:r w:rsidRPr="006D3441">
              <w:rPr>
                <w:iCs/>
                <w:color w:val="auto"/>
                <w:sz w:val="20"/>
                <w:szCs w:val="20"/>
              </w:rPr>
              <w:t>rada daudzfunkcionālas un viegli pārveidojamas mēbeles bērniem aizraujošām un izglītojošām aktivitātēm visas dienas garumā, lai veicinātu bērnu vispārējo attīstību un padarītu ērtāku un vieglāku vecāku ikdienas steigu. Mēbeles ir paredzētas ģimenei, lai varētu atbalstīt un mudināt bērnu iesaistīties dažādās aktivitātītēs un darbos, lai radītu siltu, maigu un komfortablu vidi bērnam.</w:t>
            </w:r>
          </w:p>
          <w:p w14:paraId="2E8BB8EE" w14:textId="77777777" w:rsidR="00002105" w:rsidRDefault="00002105" w:rsidP="002D517E">
            <w:pPr>
              <w:pStyle w:val="Default"/>
              <w:jc w:val="both"/>
              <w:rPr>
                <w:iCs/>
                <w:color w:val="auto"/>
                <w:sz w:val="20"/>
                <w:szCs w:val="20"/>
              </w:rPr>
            </w:pPr>
          </w:p>
          <w:p w14:paraId="4142613F" w14:textId="77777777" w:rsidR="00002105" w:rsidRPr="003C4FDE" w:rsidRDefault="00002105" w:rsidP="002D517E">
            <w:pPr>
              <w:pStyle w:val="Default"/>
              <w:jc w:val="both"/>
              <w:rPr>
                <w:iCs/>
                <w:color w:val="auto"/>
                <w:sz w:val="20"/>
                <w:szCs w:val="20"/>
              </w:rPr>
            </w:pPr>
          </w:p>
        </w:tc>
      </w:tr>
      <w:tr w:rsidR="00002105" w:rsidRPr="003C4FDE" w14:paraId="72AE8189" w14:textId="77777777" w:rsidTr="002D517E">
        <w:tc>
          <w:tcPr>
            <w:tcW w:w="3119" w:type="dxa"/>
          </w:tcPr>
          <w:p w14:paraId="5DAE2B1D" w14:textId="77777777" w:rsidR="00002105" w:rsidRPr="003C4FDE" w:rsidRDefault="00002105" w:rsidP="002D517E">
            <w:pPr>
              <w:pStyle w:val="Default"/>
              <w:jc w:val="both"/>
              <w:rPr>
                <w:iCs/>
                <w:color w:val="auto"/>
                <w:sz w:val="20"/>
                <w:szCs w:val="20"/>
              </w:rPr>
            </w:pPr>
            <w:r w:rsidRPr="003C4FDE">
              <w:rPr>
                <w:b/>
                <w:iCs/>
                <w:color w:val="auto"/>
                <w:sz w:val="20"/>
                <w:szCs w:val="20"/>
              </w:rPr>
              <w:t>Balvu fonds uzvarētājiem</w:t>
            </w:r>
          </w:p>
        </w:tc>
        <w:tc>
          <w:tcPr>
            <w:tcW w:w="6946" w:type="dxa"/>
          </w:tcPr>
          <w:p w14:paraId="7DB8DE7C" w14:textId="266B50A9" w:rsidR="00002105" w:rsidRPr="00DA68E0" w:rsidRDefault="00002105" w:rsidP="002D517E">
            <w:pPr>
              <w:pStyle w:val="Default"/>
              <w:jc w:val="both"/>
              <w:rPr>
                <w:iCs/>
                <w:color w:val="auto"/>
                <w:sz w:val="20"/>
                <w:szCs w:val="20"/>
              </w:rPr>
            </w:pPr>
            <w:r w:rsidRPr="00DA68E0">
              <w:rPr>
                <w:iCs/>
                <w:color w:val="auto"/>
                <w:sz w:val="20"/>
                <w:szCs w:val="20"/>
              </w:rPr>
              <w:t>Balvu fonds:</w:t>
            </w:r>
            <w:r w:rsidR="00163C15" w:rsidRPr="00DA68E0">
              <w:rPr>
                <w:iCs/>
                <w:color w:val="auto"/>
                <w:sz w:val="20"/>
                <w:szCs w:val="20"/>
              </w:rPr>
              <w:t xml:space="preserve"> piedāvājam apbalvot 1. vietu katrā klašu grupā</w:t>
            </w:r>
            <w:r w:rsidR="00BC2B68">
              <w:rPr>
                <w:iCs/>
                <w:color w:val="auto"/>
                <w:sz w:val="20"/>
                <w:szCs w:val="20"/>
              </w:rPr>
              <w:t xml:space="preserve"> ar dāvanu karti 50 </w:t>
            </w:r>
            <w:proofErr w:type="spellStart"/>
            <w:r w:rsidR="00BC2B68">
              <w:rPr>
                <w:iCs/>
                <w:color w:val="auto"/>
                <w:sz w:val="20"/>
                <w:szCs w:val="20"/>
              </w:rPr>
              <w:t>euro</w:t>
            </w:r>
            <w:proofErr w:type="spellEnd"/>
            <w:r w:rsidR="00BC2B68">
              <w:rPr>
                <w:iCs/>
                <w:color w:val="auto"/>
                <w:sz w:val="20"/>
                <w:szCs w:val="20"/>
              </w:rPr>
              <w:t xml:space="preserve"> vērtībā kādā no tirdzniecības centriem.</w:t>
            </w:r>
          </w:p>
          <w:p w14:paraId="383C2AEA" w14:textId="77777777" w:rsidR="00816C3F" w:rsidRPr="00DA68E0" w:rsidRDefault="00816C3F" w:rsidP="002D517E">
            <w:pPr>
              <w:pStyle w:val="Default"/>
              <w:jc w:val="both"/>
              <w:rPr>
                <w:iCs/>
                <w:color w:val="auto"/>
                <w:sz w:val="20"/>
                <w:szCs w:val="20"/>
              </w:rPr>
            </w:pPr>
          </w:p>
          <w:p w14:paraId="77473430" w14:textId="77777777" w:rsidR="00816C3F" w:rsidRDefault="00816C3F" w:rsidP="002D517E">
            <w:pPr>
              <w:pStyle w:val="Default"/>
              <w:jc w:val="both"/>
              <w:rPr>
                <w:b/>
                <w:iCs/>
                <w:color w:val="auto"/>
                <w:sz w:val="20"/>
                <w:szCs w:val="20"/>
              </w:rPr>
            </w:pPr>
          </w:p>
          <w:p w14:paraId="01AA05D6" w14:textId="77777777" w:rsidR="00002105" w:rsidRPr="003C4FDE" w:rsidRDefault="00002105" w:rsidP="0067046F">
            <w:pPr>
              <w:pStyle w:val="Default"/>
              <w:jc w:val="both"/>
              <w:rPr>
                <w:iCs/>
                <w:color w:val="auto"/>
                <w:sz w:val="20"/>
                <w:szCs w:val="20"/>
              </w:rPr>
            </w:pPr>
          </w:p>
        </w:tc>
      </w:tr>
    </w:tbl>
    <w:p w14:paraId="2BAC57B6" w14:textId="77777777" w:rsidR="00002105" w:rsidRDefault="00002105"/>
    <w:sectPr w:rsidR="0000210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5A84" w14:textId="77777777" w:rsidR="005D197A" w:rsidRDefault="005D197A" w:rsidP="00924C99">
      <w:r>
        <w:separator/>
      </w:r>
    </w:p>
  </w:endnote>
  <w:endnote w:type="continuationSeparator" w:id="0">
    <w:p w14:paraId="2F9591F1" w14:textId="77777777" w:rsidR="005D197A" w:rsidRDefault="005D197A" w:rsidP="0092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4190" w14:textId="77777777" w:rsidR="005D197A" w:rsidRDefault="005D197A" w:rsidP="00924C99">
      <w:r>
        <w:separator/>
      </w:r>
    </w:p>
  </w:footnote>
  <w:footnote w:type="continuationSeparator" w:id="0">
    <w:p w14:paraId="47288687" w14:textId="77777777" w:rsidR="005D197A" w:rsidRDefault="005D197A" w:rsidP="0092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DF6B" w14:textId="2BA12078" w:rsidR="00924C99" w:rsidRDefault="00924C99">
    <w:pPr>
      <w:pStyle w:val="Header"/>
    </w:pPr>
    <w:r>
      <w:rPr>
        <w:noProof/>
      </w:rPr>
      <w:drawing>
        <wp:anchor distT="0" distB="0" distL="114300" distR="114300" simplePos="0" relativeHeight="251659264" behindDoc="0" locked="0" layoutInCell="1" allowOverlap="1" wp14:anchorId="618D0A1A" wp14:editId="25A1E4FC">
          <wp:simplePos x="0" y="0"/>
          <wp:positionH relativeFrom="column">
            <wp:posOffset>-819150</wp:posOffset>
          </wp:positionH>
          <wp:positionV relativeFrom="paragraph">
            <wp:posOffset>-210185</wp:posOffset>
          </wp:positionV>
          <wp:extent cx="2520950" cy="55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20950" cy="558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49554B" wp14:editId="1FD0BAFB">
          <wp:simplePos x="0" y="0"/>
          <wp:positionH relativeFrom="column">
            <wp:posOffset>4546600</wp:posOffset>
          </wp:positionH>
          <wp:positionV relativeFrom="paragraph">
            <wp:posOffset>-273685</wp:posOffset>
          </wp:positionV>
          <wp:extent cx="1181100" cy="61270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1270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2940"/>
    <w:multiLevelType w:val="hybridMultilevel"/>
    <w:tmpl w:val="41A4C1F4"/>
    <w:lvl w:ilvl="0" w:tplc="FFEA7E0E">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D460258"/>
    <w:multiLevelType w:val="hybridMultilevel"/>
    <w:tmpl w:val="9F727CDE"/>
    <w:lvl w:ilvl="0" w:tplc="CF1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018713">
    <w:abstractNumId w:val="0"/>
  </w:num>
  <w:num w:numId="2" w16cid:durableId="91936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05"/>
    <w:rsid w:val="00002105"/>
    <w:rsid w:val="00017271"/>
    <w:rsid w:val="00035A32"/>
    <w:rsid w:val="00097F38"/>
    <w:rsid w:val="000F3034"/>
    <w:rsid w:val="00163C15"/>
    <w:rsid w:val="00224275"/>
    <w:rsid w:val="00242293"/>
    <w:rsid w:val="003454B3"/>
    <w:rsid w:val="00361FE6"/>
    <w:rsid w:val="0048177E"/>
    <w:rsid w:val="004A1ECD"/>
    <w:rsid w:val="00547190"/>
    <w:rsid w:val="00585DB5"/>
    <w:rsid w:val="005D197A"/>
    <w:rsid w:val="0062582F"/>
    <w:rsid w:val="0067046F"/>
    <w:rsid w:val="0068380D"/>
    <w:rsid w:val="006D3441"/>
    <w:rsid w:val="0078538C"/>
    <w:rsid w:val="00816C3F"/>
    <w:rsid w:val="0087324C"/>
    <w:rsid w:val="0089527C"/>
    <w:rsid w:val="00924C99"/>
    <w:rsid w:val="009A488E"/>
    <w:rsid w:val="009F0D90"/>
    <w:rsid w:val="00A75EF1"/>
    <w:rsid w:val="00B6765B"/>
    <w:rsid w:val="00BC2B68"/>
    <w:rsid w:val="00CC18D0"/>
    <w:rsid w:val="00D11808"/>
    <w:rsid w:val="00D7382C"/>
    <w:rsid w:val="00DA68E0"/>
    <w:rsid w:val="00E512BA"/>
    <w:rsid w:val="00E76B94"/>
    <w:rsid w:val="00F46425"/>
    <w:rsid w:val="00FA0540"/>
    <w:rsid w:val="00FA63FF"/>
    <w:rsid w:val="00FE2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98E4"/>
  <w15:chartTrackingRefBased/>
  <w15:docId w15:val="{F6BA2B8A-6763-487D-99DA-2F120691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05"/>
    <w:pPr>
      <w:spacing w:after="0" w:line="240" w:lineRule="auto"/>
    </w:pPr>
    <w:rPr>
      <w:rFonts w:ascii="Times New Roman" w:eastAsia="Times New Roman" w:hAnsi="Times New Roman" w:cs="Times New Roman"/>
      <w:sz w:val="16"/>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105"/>
    <w:rPr>
      <w:color w:val="0000FF"/>
      <w:u w:val="single"/>
    </w:rPr>
  </w:style>
  <w:style w:type="paragraph" w:customStyle="1" w:styleId="Default">
    <w:name w:val="Default"/>
    <w:rsid w:val="0000210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4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B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924C99"/>
    <w:pPr>
      <w:tabs>
        <w:tab w:val="center" w:pos="4153"/>
        <w:tab w:val="right" w:pos="8306"/>
      </w:tabs>
    </w:pPr>
  </w:style>
  <w:style w:type="character" w:customStyle="1" w:styleId="HeaderChar">
    <w:name w:val="Header Char"/>
    <w:basedOn w:val="DefaultParagraphFont"/>
    <w:link w:val="Header"/>
    <w:uiPriority w:val="99"/>
    <w:rsid w:val="00924C99"/>
    <w:rPr>
      <w:rFonts w:ascii="Times New Roman" w:eastAsia="Times New Roman" w:hAnsi="Times New Roman" w:cs="Times New Roman"/>
      <w:sz w:val="16"/>
      <w:szCs w:val="24"/>
      <w:lang w:eastAsia="lv-LV"/>
    </w:rPr>
  </w:style>
  <w:style w:type="paragraph" w:styleId="Footer">
    <w:name w:val="footer"/>
    <w:basedOn w:val="Normal"/>
    <w:link w:val="FooterChar"/>
    <w:uiPriority w:val="99"/>
    <w:unhideWhenUsed/>
    <w:rsid w:val="00924C99"/>
    <w:pPr>
      <w:tabs>
        <w:tab w:val="center" w:pos="4153"/>
        <w:tab w:val="right" w:pos="8306"/>
      </w:tabs>
    </w:pPr>
  </w:style>
  <w:style w:type="character" w:customStyle="1" w:styleId="FooterChar">
    <w:name w:val="Footer Char"/>
    <w:basedOn w:val="DefaultParagraphFont"/>
    <w:link w:val="Footer"/>
    <w:uiPriority w:val="99"/>
    <w:rsid w:val="00924C99"/>
    <w:rPr>
      <w:rFonts w:ascii="Times New Roman" w:eastAsia="Times New Roman" w:hAnsi="Times New Roman" w:cs="Times New Roman"/>
      <w:sz w:val="16"/>
      <w:szCs w:val="24"/>
      <w:lang w:eastAsia="lv-LV"/>
    </w:rPr>
  </w:style>
  <w:style w:type="character" w:styleId="CommentReference">
    <w:name w:val="annotation reference"/>
    <w:basedOn w:val="DefaultParagraphFont"/>
    <w:uiPriority w:val="99"/>
    <w:semiHidden/>
    <w:unhideWhenUsed/>
    <w:rsid w:val="0062582F"/>
    <w:rPr>
      <w:sz w:val="16"/>
      <w:szCs w:val="16"/>
    </w:rPr>
  </w:style>
  <w:style w:type="paragraph" w:styleId="CommentText">
    <w:name w:val="annotation text"/>
    <w:basedOn w:val="Normal"/>
    <w:link w:val="CommentTextChar"/>
    <w:uiPriority w:val="99"/>
    <w:semiHidden/>
    <w:unhideWhenUsed/>
    <w:rsid w:val="0062582F"/>
    <w:rPr>
      <w:sz w:val="20"/>
      <w:szCs w:val="20"/>
    </w:rPr>
  </w:style>
  <w:style w:type="character" w:customStyle="1" w:styleId="CommentTextChar">
    <w:name w:val="Comment Text Char"/>
    <w:basedOn w:val="DefaultParagraphFont"/>
    <w:link w:val="CommentText"/>
    <w:uiPriority w:val="99"/>
    <w:semiHidden/>
    <w:rsid w:val="006258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2582F"/>
    <w:rPr>
      <w:b/>
      <w:bCs/>
    </w:rPr>
  </w:style>
  <w:style w:type="character" w:customStyle="1" w:styleId="CommentSubjectChar">
    <w:name w:val="Comment Subject Char"/>
    <w:basedOn w:val="CommentTextChar"/>
    <w:link w:val="CommentSubject"/>
    <w:uiPriority w:val="99"/>
    <w:semiHidden/>
    <w:rsid w:val="0062582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Mairita Pauliņa</cp:lastModifiedBy>
  <cp:revision>4</cp:revision>
  <cp:lastPrinted>2019-06-06T10:37:00Z</cp:lastPrinted>
  <dcterms:created xsi:type="dcterms:W3CDTF">2022-10-03T13:20:00Z</dcterms:created>
  <dcterms:modified xsi:type="dcterms:W3CDTF">2022-10-03T18:52:00Z</dcterms:modified>
</cp:coreProperties>
</file>