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B4F8" w14:textId="5B9287DF" w:rsidR="00547190" w:rsidRDefault="00547190"/>
    <w:p w14:paraId="0FF25D12" w14:textId="77777777" w:rsidR="00002105" w:rsidRDefault="00002105"/>
    <w:p w14:paraId="5FE9403F" w14:textId="7B38A9A5" w:rsidR="00097F38" w:rsidRPr="00561816" w:rsidRDefault="00097F38" w:rsidP="00097F38">
      <w:pPr>
        <w:jc w:val="center"/>
        <w:rPr>
          <w:rFonts w:ascii="Arial" w:hAnsi="Arial" w:cs="Arial"/>
          <w:sz w:val="24"/>
        </w:rPr>
      </w:pPr>
      <w:r w:rsidRPr="00561816">
        <w:rPr>
          <w:rFonts w:ascii="Arial" w:hAnsi="Arial" w:cs="Arial"/>
          <w:sz w:val="24"/>
        </w:rPr>
        <w:t xml:space="preserve">Zemgales reģiona konkurss </w:t>
      </w:r>
      <w:r w:rsidR="00017271">
        <w:rPr>
          <w:rFonts w:ascii="Arial" w:hAnsi="Arial" w:cs="Arial"/>
          <w:sz w:val="24"/>
        </w:rPr>
        <w:t>jauniešiem</w:t>
      </w:r>
    </w:p>
    <w:p w14:paraId="1252A062" w14:textId="1ACD0FC1" w:rsidR="00097F38" w:rsidRPr="00585DB5" w:rsidRDefault="00097F38" w:rsidP="00097F38">
      <w:pPr>
        <w:jc w:val="center"/>
        <w:rPr>
          <w:rFonts w:ascii="Arial" w:hAnsi="Arial" w:cs="Arial"/>
          <w:b/>
          <w:bCs/>
          <w:sz w:val="24"/>
          <w:u w:val="single"/>
        </w:rPr>
      </w:pPr>
      <w:r w:rsidRPr="00585DB5">
        <w:rPr>
          <w:rFonts w:ascii="Arial" w:hAnsi="Arial" w:cs="Arial"/>
          <w:b/>
          <w:bCs/>
          <w:sz w:val="24"/>
          <w:u w:val="single"/>
        </w:rPr>
        <w:t>“Radošā Zemgale”</w:t>
      </w:r>
      <w:r w:rsidR="00585DB5" w:rsidRPr="00585DB5">
        <w:rPr>
          <w:rFonts w:ascii="Arial" w:hAnsi="Arial" w:cs="Arial"/>
          <w:b/>
          <w:bCs/>
          <w:sz w:val="24"/>
          <w:u w:val="single"/>
        </w:rPr>
        <w:t xml:space="preserve"> 202</w:t>
      </w:r>
      <w:r w:rsidR="0062582F">
        <w:rPr>
          <w:rFonts w:ascii="Arial" w:hAnsi="Arial" w:cs="Arial"/>
          <w:b/>
          <w:bCs/>
          <w:sz w:val="24"/>
          <w:u w:val="single"/>
        </w:rPr>
        <w:t>2</w:t>
      </w:r>
      <w:r w:rsidR="00585DB5" w:rsidRPr="00585DB5">
        <w:rPr>
          <w:rFonts w:ascii="Arial" w:hAnsi="Arial" w:cs="Arial"/>
          <w:b/>
          <w:bCs/>
          <w:sz w:val="24"/>
          <w:u w:val="single"/>
        </w:rPr>
        <w:t xml:space="preserve">.gads </w:t>
      </w:r>
    </w:p>
    <w:p w14:paraId="06DF8DDF" w14:textId="41BB4287" w:rsidR="00DA68E0" w:rsidRPr="00DA68E0" w:rsidRDefault="00097F38" w:rsidP="00097F38">
      <w:pPr>
        <w:jc w:val="center"/>
        <w:rPr>
          <w:rFonts w:ascii="Arial" w:hAnsi="Arial" w:cs="Arial"/>
          <w:sz w:val="24"/>
        </w:rPr>
      </w:pPr>
      <w:r w:rsidRPr="00561816">
        <w:rPr>
          <w:rFonts w:ascii="Arial" w:hAnsi="Arial" w:cs="Arial"/>
          <w:sz w:val="24"/>
        </w:rPr>
        <w:t xml:space="preserve">Skolēniem no </w:t>
      </w:r>
      <w:r w:rsidR="00213DD1">
        <w:rPr>
          <w:rFonts w:ascii="Arial" w:hAnsi="Arial" w:cs="Arial"/>
          <w:sz w:val="24"/>
        </w:rPr>
        <w:t>7.- 9</w:t>
      </w:r>
      <w:r w:rsidR="00085378">
        <w:rPr>
          <w:rFonts w:ascii="Arial" w:hAnsi="Arial" w:cs="Arial"/>
          <w:sz w:val="24"/>
        </w:rPr>
        <w:t>.klašu grupai</w:t>
      </w:r>
      <w:r w:rsidR="00DA68E0" w:rsidRPr="00E76B94">
        <w:rPr>
          <w:rFonts w:ascii="Arial" w:hAnsi="Arial" w:cs="Arial"/>
          <w:color w:val="FF0000"/>
          <w:sz w:val="24"/>
        </w:rPr>
        <w:t xml:space="preserve"> </w:t>
      </w:r>
      <w:r w:rsidR="00DA68E0" w:rsidRPr="00DA68E0">
        <w:rPr>
          <w:rFonts w:ascii="Arial" w:hAnsi="Arial" w:cs="Arial"/>
          <w:sz w:val="24"/>
        </w:rPr>
        <w:t xml:space="preserve">konkursa </w:t>
      </w:r>
      <w:r w:rsidR="00DA68E0">
        <w:rPr>
          <w:rFonts w:ascii="Arial" w:hAnsi="Arial" w:cs="Arial"/>
          <w:sz w:val="24"/>
        </w:rPr>
        <w:t>uzdevums</w:t>
      </w:r>
    </w:p>
    <w:p w14:paraId="49525550" w14:textId="4DC0DB39" w:rsidR="00097F38" w:rsidRPr="00AF16B0" w:rsidRDefault="00DA68E0" w:rsidP="00097F38">
      <w:pPr>
        <w:jc w:val="center"/>
        <w:rPr>
          <w:rFonts w:ascii="Arial" w:hAnsi="Arial" w:cs="Arial"/>
          <w:i/>
          <w:sz w:val="24"/>
          <w:u w:val="single"/>
        </w:rPr>
      </w:pPr>
      <w:r w:rsidRPr="00AF16B0">
        <w:rPr>
          <w:rFonts w:ascii="Arial" w:hAnsi="Arial" w:cs="Arial"/>
          <w:i/>
          <w:sz w:val="24"/>
          <w:u w:val="single"/>
        </w:rPr>
        <w:t xml:space="preserve"> </w:t>
      </w:r>
      <w:r w:rsidR="00085378" w:rsidRPr="00AF16B0">
        <w:rPr>
          <w:rFonts w:ascii="Arial" w:hAnsi="Arial" w:cs="Arial"/>
          <w:i/>
          <w:sz w:val="24"/>
          <w:u w:val="single"/>
        </w:rPr>
        <w:t xml:space="preserve">Biedrības “Tērvetes mājražotāji un amatnieki” </w:t>
      </w:r>
      <w:r w:rsidR="00213DD1">
        <w:rPr>
          <w:rFonts w:ascii="Arial" w:hAnsi="Arial" w:cs="Arial"/>
          <w:i/>
          <w:sz w:val="24"/>
          <w:u w:val="single"/>
        </w:rPr>
        <w:t xml:space="preserve">apsveikumu kartiņu izveide </w:t>
      </w:r>
    </w:p>
    <w:p w14:paraId="769FCBD4" w14:textId="77777777" w:rsidR="0089527C" w:rsidRDefault="0089527C">
      <w:pPr>
        <w:rPr>
          <w:sz w:val="28"/>
          <w:szCs w:val="28"/>
        </w:rPr>
      </w:pPr>
    </w:p>
    <w:p w14:paraId="6B5B8830" w14:textId="77777777" w:rsidR="0089527C" w:rsidRDefault="0089527C"/>
    <w:p w14:paraId="3184832A" w14:textId="77777777" w:rsidR="00002105" w:rsidRDefault="00002105"/>
    <w:p w14:paraId="43A8A11F" w14:textId="77777777" w:rsidR="00002105" w:rsidRDefault="00002105"/>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946"/>
      </w:tblGrid>
      <w:tr w:rsidR="00002105" w:rsidRPr="003C4FDE" w14:paraId="6FF07F14" w14:textId="77777777" w:rsidTr="002D517E">
        <w:tc>
          <w:tcPr>
            <w:tcW w:w="3119" w:type="dxa"/>
          </w:tcPr>
          <w:p w14:paraId="373A0B50" w14:textId="2D0BFA86" w:rsidR="00002105" w:rsidRPr="003C4FDE" w:rsidRDefault="00002105" w:rsidP="002D517E">
            <w:pPr>
              <w:pStyle w:val="Default"/>
              <w:jc w:val="both"/>
              <w:rPr>
                <w:b/>
                <w:bCs/>
                <w:color w:val="auto"/>
                <w:sz w:val="20"/>
                <w:szCs w:val="20"/>
              </w:rPr>
            </w:pPr>
            <w:r w:rsidRPr="003C4FDE">
              <w:rPr>
                <w:b/>
                <w:bCs/>
                <w:color w:val="auto"/>
                <w:sz w:val="20"/>
                <w:szCs w:val="20"/>
              </w:rPr>
              <w:t xml:space="preserve">Uzņēmums – </w:t>
            </w:r>
            <w:r w:rsidR="0087324C">
              <w:rPr>
                <w:b/>
                <w:bCs/>
                <w:color w:val="auto"/>
                <w:sz w:val="20"/>
                <w:szCs w:val="20"/>
              </w:rPr>
              <w:t>uzdevuma</w:t>
            </w:r>
            <w:r w:rsidRPr="003C4FDE">
              <w:rPr>
                <w:b/>
                <w:bCs/>
                <w:color w:val="auto"/>
                <w:sz w:val="20"/>
                <w:szCs w:val="20"/>
              </w:rPr>
              <w:t xml:space="preserve"> devējs</w:t>
            </w:r>
          </w:p>
        </w:tc>
        <w:tc>
          <w:tcPr>
            <w:tcW w:w="6946" w:type="dxa"/>
          </w:tcPr>
          <w:p w14:paraId="48D0C8DD" w14:textId="70459778" w:rsidR="00002105" w:rsidRPr="00DA68E0" w:rsidRDefault="00085378" w:rsidP="002D517E">
            <w:pPr>
              <w:pStyle w:val="Default"/>
              <w:jc w:val="both"/>
              <w:rPr>
                <w:iCs/>
                <w:color w:val="auto"/>
                <w:sz w:val="20"/>
                <w:szCs w:val="20"/>
              </w:rPr>
            </w:pPr>
            <w:r>
              <w:rPr>
                <w:iCs/>
                <w:color w:val="auto"/>
                <w:sz w:val="20"/>
                <w:szCs w:val="20"/>
              </w:rPr>
              <w:t>Biedrība “Tērvetes mājražotāji un amatnieki”</w:t>
            </w:r>
          </w:p>
          <w:p w14:paraId="0CB6A719" w14:textId="77777777" w:rsidR="00816C3F" w:rsidRPr="00DA68E0" w:rsidRDefault="00816C3F" w:rsidP="002D517E">
            <w:pPr>
              <w:pStyle w:val="Default"/>
              <w:jc w:val="both"/>
              <w:rPr>
                <w:iCs/>
                <w:color w:val="auto"/>
                <w:sz w:val="20"/>
                <w:szCs w:val="20"/>
              </w:rPr>
            </w:pPr>
          </w:p>
          <w:p w14:paraId="56351145" w14:textId="77777777" w:rsidR="00816C3F" w:rsidRDefault="00816C3F" w:rsidP="002D517E">
            <w:pPr>
              <w:pStyle w:val="Default"/>
              <w:jc w:val="both"/>
              <w:rPr>
                <w:b/>
                <w:iCs/>
                <w:color w:val="auto"/>
                <w:sz w:val="20"/>
                <w:szCs w:val="20"/>
              </w:rPr>
            </w:pPr>
          </w:p>
          <w:p w14:paraId="4CE45DD4" w14:textId="77777777" w:rsidR="00816C3F" w:rsidRPr="003C4FDE" w:rsidRDefault="00816C3F" w:rsidP="002D517E">
            <w:pPr>
              <w:pStyle w:val="Default"/>
              <w:jc w:val="both"/>
              <w:rPr>
                <w:b/>
                <w:iCs/>
                <w:color w:val="auto"/>
                <w:sz w:val="20"/>
                <w:szCs w:val="20"/>
              </w:rPr>
            </w:pPr>
          </w:p>
        </w:tc>
      </w:tr>
      <w:tr w:rsidR="00002105" w:rsidRPr="003C4FDE" w14:paraId="79559503" w14:textId="77777777" w:rsidTr="002D517E">
        <w:tc>
          <w:tcPr>
            <w:tcW w:w="3119" w:type="dxa"/>
          </w:tcPr>
          <w:p w14:paraId="78482623" w14:textId="0DAFFFA6" w:rsidR="00002105" w:rsidRPr="003C4FDE" w:rsidRDefault="0087324C" w:rsidP="002D517E">
            <w:pPr>
              <w:pStyle w:val="Default"/>
              <w:jc w:val="both"/>
              <w:rPr>
                <w:iCs/>
                <w:color w:val="auto"/>
                <w:sz w:val="20"/>
                <w:szCs w:val="20"/>
              </w:rPr>
            </w:pPr>
            <w:r>
              <w:rPr>
                <w:b/>
                <w:bCs/>
                <w:color w:val="auto"/>
                <w:sz w:val="20"/>
                <w:szCs w:val="20"/>
              </w:rPr>
              <w:t>Darba u</w:t>
            </w:r>
            <w:r w:rsidR="00002105" w:rsidRPr="003C4FDE">
              <w:rPr>
                <w:b/>
                <w:bCs/>
                <w:color w:val="auto"/>
                <w:sz w:val="20"/>
                <w:szCs w:val="20"/>
              </w:rPr>
              <w:t>zdevums</w:t>
            </w:r>
          </w:p>
        </w:tc>
        <w:tc>
          <w:tcPr>
            <w:tcW w:w="6946" w:type="dxa"/>
          </w:tcPr>
          <w:p w14:paraId="78844A6D" w14:textId="77777777" w:rsidR="00213DD1" w:rsidRPr="00935741" w:rsidRDefault="00213DD1" w:rsidP="00213DD1">
            <w:pPr>
              <w:pStyle w:val="Default"/>
              <w:jc w:val="both"/>
              <w:rPr>
                <w:iCs/>
                <w:color w:val="auto"/>
                <w:sz w:val="20"/>
                <w:szCs w:val="20"/>
              </w:rPr>
            </w:pPr>
            <w:r>
              <w:rPr>
                <w:iCs/>
                <w:color w:val="auto"/>
                <w:sz w:val="20"/>
                <w:szCs w:val="20"/>
              </w:rPr>
              <w:t xml:space="preserve">Izveidot </w:t>
            </w:r>
            <w:proofErr w:type="spellStart"/>
            <w:r>
              <w:rPr>
                <w:iCs/>
                <w:color w:val="auto"/>
                <w:sz w:val="20"/>
                <w:szCs w:val="20"/>
              </w:rPr>
              <w:t>vizuāļa</w:t>
            </w:r>
            <w:proofErr w:type="spellEnd"/>
            <w:r>
              <w:rPr>
                <w:iCs/>
                <w:color w:val="auto"/>
                <w:sz w:val="20"/>
                <w:szCs w:val="20"/>
              </w:rPr>
              <w:t xml:space="preserve"> sagatavi apsveikuma kartiņai tematiski visa gada garumā nākamajam gadam, lietošanai FB mājaslapā (saulgriežu svētkiem- Lieldienām, Līgo svētkiem, Mārtiņiem un Ziemassvētkiem).</w:t>
            </w:r>
          </w:p>
          <w:p w14:paraId="572674A4" w14:textId="47F40C2F" w:rsidR="00002105" w:rsidRPr="00DE0E65" w:rsidRDefault="00002105" w:rsidP="00213DD1">
            <w:pPr>
              <w:pStyle w:val="Default"/>
              <w:jc w:val="both"/>
              <w:rPr>
                <w:iCs/>
                <w:color w:val="auto"/>
                <w:sz w:val="20"/>
                <w:szCs w:val="20"/>
              </w:rPr>
            </w:pPr>
          </w:p>
        </w:tc>
      </w:tr>
      <w:tr w:rsidR="00002105" w:rsidRPr="003C4FDE" w14:paraId="3212124E" w14:textId="77777777" w:rsidTr="002D517E">
        <w:tc>
          <w:tcPr>
            <w:tcW w:w="3119" w:type="dxa"/>
          </w:tcPr>
          <w:p w14:paraId="63428155" w14:textId="21FCD648" w:rsidR="00002105" w:rsidRPr="003C4FDE" w:rsidRDefault="0087324C" w:rsidP="002D517E">
            <w:pPr>
              <w:pStyle w:val="Default"/>
              <w:jc w:val="both"/>
              <w:rPr>
                <w:iCs/>
                <w:color w:val="auto"/>
                <w:sz w:val="20"/>
                <w:szCs w:val="20"/>
              </w:rPr>
            </w:pPr>
            <w:r>
              <w:rPr>
                <w:b/>
                <w:bCs/>
                <w:color w:val="auto"/>
                <w:sz w:val="20"/>
                <w:szCs w:val="20"/>
              </w:rPr>
              <w:t>M</w:t>
            </w:r>
            <w:r w:rsidR="00002105" w:rsidRPr="003C4FDE">
              <w:rPr>
                <w:b/>
                <w:bCs/>
                <w:color w:val="auto"/>
                <w:sz w:val="20"/>
                <w:szCs w:val="20"/>
              </w:rPr>
              <w:t>ērķis</w:t>
            </w:r>
          </w:p>
        </w:tc>
        <w:tc>
          <w:tcPr>
            <w:tcW w:w="6946" w:type="dxa"/>
          </w:tcPr>
          <w:p w14:paraId="7D11E1D8" w14:textId="329FD898" w:rsidR="00002105" w:rsidRPr="003C4FDE" w:rsidRDefault="00D53418" w:rsidP="002D517E">
            <w:pPr>
              <w:pStyle w:val="Default"/>
              <w:jc w:val="both"/>
              <w:rPr>
                <w:iCs/>
                <w:color w:val="auto"/>
                <w:sz w:val="20"/>
                <w:szCs w:val="20"/>
              </w:rPr>
            </w:pPr>
            <w:r>
              <w:rPr>
                <w:iCs/>
                <w:color w:val="auto"/>
                <w:sz w:val="20"/>
                <w:szCs w:val="20"/>
              </w:rPr>
              <w:t>Popularizēt Tērvetes mājražotājus un amatniekus, aktivizējot FB kontu.</w:t>
            </w:r>
            <w:r w:rsidR="00935741">
              <w:rPr>
                <w:iCs/>
                <w:color w:val="auto"/>
                <w:sz w:val="20"/>
                <w:szCs w:val="20"/>
              </w:rPr>
              <w:t xml:space="preserve"> </w:t>
            </w:r>
          </w:p>
        </w:tc>
      </w:tr>
      <w:tr w:rsidR="00002105" w:rsidRPr="003C4FDE" w14:paraId="0F39BA75" w14:textId="77777777" w:rsidTr="002D517E">
        <w:tc>
          <w:tcPr>
            <w:tcW w:w="3119" w:type="dxa"/>
          </w:tcPr>
          <w:p w14:paraId="7A551778" w14:textId="438A0AAE" w:rsidR="00002105" w:rsidRPr="003C4FDE" w:rsidRDefault="0087324C" w:rsidP="002D517E">
            <w:pPr>
              <w:pStyle w:val="Default"/>
              <w:jc w:val="both"/>
              <w:rPr>
                <w:b/>
                <w:bCs/>
                <w:color w:val="auto"/>
                <w:sz w:val="20"/>
                <w:szCs w:val="20"/>
              </w:rPr>
            </w:pPr>
            <w:r>
              <w:rPr>
                <w:b/>
                <w:bCs/>
                <w:color w:val="auto"/>
                <w:sz w:val="20"/>
                <w:szCs w:val="20"/>
              </w:rPr>
              <w:t>M</w:t>
            </w:r>
            <w:r w:rsidR="00002105" w:rsidRPr="003C4FDE">
              <w:rPr>
                <w:b/>
                <w:bCs/>
                <w:color w:val="auto"/>
                <w:sz w:val="20"/>
                <w:szCs w:val="20"/>
              </w:rPr>
              <w:t>ērķauditorija</w:t>
            </w:r>
          </w:p>
        </w:tc>
        <w:tc>
          <w:tcPr>
            <w:tcW w:w="6946" w:type="dxa"/>
          </w:tcPr>
          <w:p w14:paraId="7FD45123" w14:textId="39450953" w:rsidR="00816C3F" w:rsidRPr="003C4FDE" w:rsidRDefault="00D53418" w:rsidP="002D517E">
            <w:pPr>
              <w:pStyle w:val="Default"/>
              <w:jc w:val="both"/>
              <w:rPr>
                <w:iCs/>
                <w:color w:val="auto"/>
                <w:sz w:val="20"/>
                <w:szCs w:val="20"/>
              </w:rPr>
            </w:pPr>
            <w:r>
              <w:rPr>
                <w:iCs/>
                <w:color w:val="auto"/>
                <w:sz w:val="20"/>
                <w:szCs w:val="20"/>
              </w:rPr>
              <w:t>Biedrības “Tērvetes mājražotāji un amatnieki” biedri, klienti, Tērvetes viesi un pasākumu apmeklētāji Tērvetes pagastā</w:t>
            </w:r>
          </w:p>
        </w:tc>
      </w:tr>
      <w:tr w:rsidR="00002105" w:rsidRPr="003C4FDE" w14:paraId="46A4BC57" w14:textId="77777777" w:rsidTr="00DA68E0">
        <w:trPr>
          <w:trHeight w:val="977"/>
        </w:trPr>
        <w:tc>
          <w:tcPr>
            <w:tcW w:w="3119" w:type="dxa"/>
          </w:tcPr>
          <w:p w14:paraId="34B2CF08" w14:textId="54C742B0" w:rsidR="00002105" w:rsidRPr="003C4FDE" w:rsidRDefault="0087324C" w:rsidP="002D517E">
            <w:pPr>
              <w:pStyle w:val="Default"/>
              <w:jc w:val="both"/>
              <w:rPr>
                <w:b/>
                <w:bCs/>
                <w:color w:val="auto"/>
                <w:sz w:val="20"/>
                <w:szCs w:val="20"/>
              </w:rPr>
            </w:pPr>
            <w:r>
              <w:rPr>
                <w:b/>
                <w:bCs/>
                <w:color w:val="auto"/>
                <w:sz w:val="20"/>
                <w:szCs w:val="20"/>
              </w:rPr>
              <w:t xml:space="preserve">Iesniedzamā uzdevuma </w:t>
            </w:r>
            <w:r w:rsidR="00DA68E0">
              <w:rPr>
                <w:b/>
                <w:bCs/>
                <w:color w:val="auto"/>
                <w:sz w:val="20"/>
                <w:szCs w:val="20"/>
              </w:rPr>
              <w:t xml:space="preserve"> form</w:t>
            </w:r>
            <w:r w:rsidR="00002105" w:rsidRPr="003C4FDE">
              <w:rPr>
                <w:b/>
                <w:bCs/>
                <w:color w:val="auto"/>
                <w:sz w:val="20"/>
                <w:szCs w:val="20"/>
              </w:rPr>
              <w:t>āts</w:t>
            </w:r>
          </w:p>
        </w:tc>
        <w:tc>
          <w:tcPr>
            <w:tcW w:w="6946" w:type="dxa"/>
          </w:tcPr>
          <w:p w14:paraId="5569606B" w14:textId="58036F9C" w:rsidR="00002105" w:rsidRPr="003C4FDE" w:rsidRDefault="00D53418" w:rsidP="002D517E">
            <w:pPr>
              <w:pStyle w:val="Default"/>
              <w:jc w:val="both"/>
              <w:rPr>
                <w:iCs/>
                <w:color w:val="auto"/>
                <w:sz w:val="20"/>
                <w:szCs w:val="20"/>
              </w:rPr>
            </w:pPr>
            <w:r>
              <w:rPr>
                <w:iCs/>
                <w:color w:val="auto"/>
                <w:sz w:val="20"/>
                <w:szCs w:val="20"/>
              </w:rPr>
              <w:t xml:space="preserve">Uzdevums iesniedzams </w:t>
            </w:r>
            <w:r w:rsidR="00A411FA" w:rsidRPr="00A411FA">
              <w:rPr>
                <w:iCs/>
                <w:color w:val="auto"/>
                <w:sz w:val="20"/>
                <w:szCs w:val="20"/>
              </w:rPr>
              <w:t>elektroniskajā formā</w:t>
            </w:r>
            <w:r w:rsidR="00DE0E65">
              <w:rPr>
                <w:iCs/>
                <w:color w:val="auto"/>
                <w:sz w:val="20"/>
                <w:szCs w:val="20"/>
              </w:rPr>
              <w:t>, piemēram .</w:t>
            </w:r>
            <w:proofErr w:type="spellStart"/>
            <w:r w:rsidR="00DE0E65">
              <w:rPr>
                <w:iCs/>
                <w:color w:val="auto"/>
                <w:sz w:val="20"/>
                <w:szCs w:val="20"/>
              </w:rPr>
              <w:t>pdf</w:t>
            </w:r>
            <w:proofErr w:type="spellEnd"/>
            <w:r w:rsidR="00DE0E65">
              <w:rPr>
                <w:iCs/>
                <w:color w:val="auto"/>
                <w:sz w:val="20"/>
                <w:szCs w:val="20"/>
              </w:rPr>
              <w:t>, .</w:t>
            </w:r>
            <w:proofErr w:type="spellStart"/>
            <w:r w:rsidR="00DE0E65">
              <w:rPr>
                <w:iCs/>
                <w:color w:val="auto"/>
                <w:sz w:val="20"/>
                <w:szCs w:val="20"/>
              </w:rPr>
              <w:t>jpg</w:t>
            </w:r>
            <w:proofErr w:type="spellEnd"/>
            <w:r w:rsidR="00DE0E65">
              <w:rPr>
                <w:iCs/>
                <w:color w:val="auto"/>
                <w:sz w:val="20"/>
                <w:szCs w:val="20"/>
              </w:rPr>
              <w:t>, .ai vai citos formātos.</w:t>
            </w:r>
          </w:p>
        </w:tc>
      </w:tr>
      <w:tr w:rsidR="00002105" w:rsidRPr="003C4FDE" w14:paraId="2586FCEC" w14:textId="77777777" w:rsidTr="002D517E">
        <w:tc>
          <w:tcPr>
            <w:tcW w:w="3119" w:type="dxa"/>
          </w:tcPr>
          <w:p w14:paraId="38DA3CC8" w14:textId="77777777" w:rsidR="00002105" w:rsidRPr="003C4FDE" w:rsidRDefault="00002105" w:rsidP="002D517E">
            <w:pPr>
              <w:pStyle w:val="Default"/>
              <w:jc w:val="both"/>
              <w:rPr>
                <w:b/>
                <w:iCs/>
                <w:color w:val="auto"/>
                <w:sz w:val="20"/>
                <w:szCs w:val="20"/>
              </w:rPr>
            </w:pPr>
            <w:r w:rsidRPr="003C4FDE">
              <w:rPr>
                <w:b/>
                <w:iCs/>
                <w:color w:val="auto"/>
                <w:sz w:val="20"/>
                <w:szCs w:val="20"/>
              </w:rPr>
              <w:t>Tehniskā izpildījuma kritēriji</w:t>
            </w:r>
          </w:p>
        </w:tc>
        <w:tc>
          <w:tcPr>
            <w:tcW w:w="6946" w:type="dxa"/>
          </w:tcPr>
          <w:p w14:paraId="275AA311" w14:textId="57F54DA7" w:rsidR="00002105" w:rsidRDefault="00935741" w:rsidP="002D517E">
            <w:pPr>
              <w:pStyle w:val="Default"/>
              <w:jc w:val="both"/>
              <w:rPr>
                <w:iCs/>
                <w:color w:val="auto"/>
                <w:sz w:val="20"/>
                <w:szCs w:val="20"/>
              </w:rPr>
            </w:pPr>
            <w:r>
              <w:rPr>
                <w:iCs/>
                <w:color w:val="auto"/>
                <w:sz w:val="20"/>
                <w:szCs w:val="20"/>
              </w:rPr>
              <w:t>Darbs tiks i</w:t>
            </w:r>
            <w:r w:rsidRPr="00935741">
              <w:rPr>
                <w:iCs/>
                <w:color w:val="auto"/>
                <w:sz w:val="20"/>
                <w:szCs w:val="20"/>
              </w:rPr>
              <w:t>zvērtē</w:t>
            </w:r>
            <w:r>
              <w:rPr>
                <w:iCs/>
                <w:color w:val="auto"/>
                <w:sz w:val="20"/>
                <w:szCs w:val="20"/>
              </w:rPr>
              <w:t>ts</w:t>
            </w:r>
            <w:r w:rsidRPr="00935741">
              <w:rPr>
                <w:iCs/>
                <w:color w:val="auto"/>
                <w:sz w:val="20"/>
                <w:szCs w:val="20"/>
              </w:rPr>
              <w:t xml:space="preserve"> pēc kritērijiem</w:t>
            </w:r>
            <w:r w:rsidR="00D7317F">
              <w:rPr>
                <w:iCs/>
                <w:color w:val="auto"/>
                <w:sz w:val="20"/>
                <w:szCs w:val="20"/>
              </w:rPr>
              <w:t xml:space="preserve">- </w:t>
            </w:r>
            <w:r w:rsidRPr="00935741">
              <w:rPr>
                <w:iCs/>
                <w:color w:val="auto"/>
                <w:sz w:val="20"/>
                <w:szCs w:val="20"/>
              </w:rPr>
              <w:t>atbilstība uzdevumam, tehniskais izpildījums, rūpība un kvalitāte, krāsu</w:t>
            </w:r>
            <w:r w:rsidR="00D7317F">
              <w:rPr>
                <w:iCs/>
                <w:color w:val="auto"/>
                <w:sz w:val="20"/>
                <w:szCs w:val="20"/>
              </w:rPr>
              <w:t>, foto un teksta (burtu fonts, izmērs)</w:t>
            </w:r>
            <w:r w:rsidR="00D7317F" w:rsidRPr="00D7317F">
              <w:rPr>
                <w:iCs/>
                <w:color w:val="auto"/>
                <w:sz w:val="20"/>
                <w:szCs w:val="20"/>
              </w:rPr>
              <w:t xml:space="preserve"> saskaņa</w:t>
            </w:r>
            <w:r w:rsidR="00D7317F">
              <w:rPr>
                <w:iCs/>
                <w:color w:val="auto"/>
                <w:sz w:val="20"/>
                <w:szCs w:val="20"/>
              </w:rPr>
              <w:t xml:space="preserve"> </w:t>
            </w:r>
            <w:r w:rsidRPr="00935741">
              <w:rPr>
                <w:iCs/>
                <w:color w:val="auto"/>
                <w:sz w:val="20"/>
                <w:szCs w:val="20"/>
              </w:rPr>
              <w:t>, oriģinalitāte</w:t>
            </w:r>
            <w:r w:rsidR="00D7317F">
              <w:rPr>
                <w:iCs/>
                <w:color w:val="auto"/>
                <w:sz w:val="20"/>
                <w:szCs w:val="20"/>
              </w:rPr>
              <w:t>.</w:t>
            </w:r>
          </w:p>
          <w:p w14:paraId="5B2E97EB" w14:textId="77777777" w:rsidR="00163C15" w:rsidRPr="003C4FDE" w:rsidRDefault="00163C15" w:rsidP="002D517E">
            <w:pPr>
              <w:pStyle w:val="Default"/>
              <w:jc w:val="both"/>
              <w:rPr>
                <w:iCs/>
                <w:color w:val="auto"/>
                <w:sz w:val="20"/>
                <w:szCs w:val="20"/>
              </w:rPr>
            </w:pPr>
          </w:p>
        </w:tc>
      </w:tr>
      <w:tr w:rsidR="00002105" w:rsidRPr="003C4FDE" w14:paraId="04849323" w14:textId="77777777" w:rsidTr="00DA68E0">
        <w:trPr>
          <w:trHeight w:val="1069"/>
        </w:trPr>
        <w:tc>
          <w:tcPr>
            <w:tcW w:w="3119" w:type="dxa"/>
          </w:tcPr>
          <w:p w14:paraId="46A1A873" w14:textId="2BF50729" w:rsidR="00002105" w:rsidRPr="003C4FDE" w:rsidRDefault="0087324C" w:rsidP="002D517E">
            <w:pPr>
              <w:pStyle w:val="Default"/>
              <w:jc w:val="both"/>
              <w:rPr>
                <w:b/>
                <w:iCs/>
                <w:color w:val="auto"/>
                <w:sz w:val="20"/>
                <w:szCs w:val="20"/>
              </w:rPr>
            </w:pPr>
            <w:r>
              <w:rPr>
                <w:b/>
                <w:iCs/>
                <w:color w:val="auto"/>
                <w:sz w:val="20"/>
                <w:szCs w:val="20"/>
              </w:rPr>
              <w:t>Papildus</w:t>
            </w:r>
            <w:r w:rsidR="00002105" w:rsidRPr="003C4FDE">
              <w:rPr>
                <w:b/>
                <w:iCs/>
                <w:color w:val="auto"/>
                <w:sz w:val="20"/>
                <w:szCs w:val="20"/>
              </w:rPr>
              <w:t xml:space="preserve"> materiāli lieliska rezultāta sasniegšanai!</w:t>
            </w:r>
          </w:p>
        </w:tc>
        <w:tc>
          <w:tcPr>
            <w:tcW w:w="6946" w:type="dxa"/>
          </w:tcPr>
          <w:p w14:paraId="1255E5E0" w14:textId="2B669CE1" w:rsidR="00816C3F" w:rsidRDefault="00D53418" w:rsidP="002D517E">
            <w:pPr>
              <w:pStyle w:val="Default"/>
              <w:jc w:val="both"/>
              <w:rPr>
                <w:iCs/>
                <w:color w:val="auto"/>
                <w:sz w:val="20"/>
                <w:szCs w:val="20"/>
              </w:rPr>
            </w:pPr>
            <w:r>
              <w:rPr>
                <w:iCs/>
                <w:color w:val="auto"/>
                <w:sz w:val="20"/>
                <w:szCs w:val="20"/>
              </w:rPr>
              <w:t xml:space="preserve">Ieskats biedrības sociālo tīklu kontos: </w:t>
            </w:r>
            <w:hyperlink r:id="rId7" w:history="1">
              <w:r w:rsidR="00542048" w:rsidRPr="0034337C">
                <w:rPr>
                  <w:rStyle w:val="Hyperlink"/>
                  <w:iCs/>
                  <w:sz w:val="20"/>
                  <w:szCs w:val="20"/>
                </w:rPr>
                <w:t>https://www.facebook.com/profile.php?id=100071283120499</w:t>
              </w:r>
            </w:hyperlink>
          </w:p>
          <w:p w14:paraId="3C2ACFE9" w14:textId="23C1DEB5" w:rsidR="00542048" w:rsidRDefault="00000000" w:rsidP="002D517E">
            <w:pPr>
              <w:pStyle w:val="Default"/>
              <w:jc w:val="both"/>
              <w:rPr>
                <w:iCs/>
                <w:color w:val="auto"/>
                <w:sz w:val="20"/>
                <w:szCs w:val="20"/>
              </w:rPr>
            </w:pPr>
            <w:hyperlink r:id="rId8" w:history="1">
              <w:r w:rsidR="00542048" w:rsidRPr="0034337C">
                <w:rPr>
                  <w:rStyle w:val="Hyperlink"/>
                  <w:iCs/>
                  <w:sz w:val="20"/>
                  <w:szCs w:val="20"/>
                </w:rPr>
                <w:t>http://www.tervetesnovads.lv/biedribas/</w:t>
              </w:r>
            </w:hyperlink>
            <w:r w:rsidR="00542048">
              <w:rPr>
                <w:iCs/>
                <w:color w:val="auto"/>
                <w:sz w:val="20"/>
                <w:szCs w:val="20"/>
              </w:rPr>
              <w:t xml:space="preserve"> - vairāk par biedriem, bet aktuālo biedru sarakstu precizēs Monta Mantrova, Mob.tel.26352751, e-pasts: monnta@inbox.lv</w:t>
            </w:r>
          </w:p>
          <w:p w14:paraId="04607C13" w14:textId="77777777" w:rsidR="00816C3F" w:rsidRPr="003C4FDE" w:rsidRDefault="00816C3F" w:rsidP="002D517E">
            <w:pPr>
              <w:pStyle w:val="Default"/>
              <w:jc w:val="both"/>
              <w:rPr>
                <w:iCs/>
                <w:color w:val="auto"/>
                <w:sz w:val="20"/>
                <w:szCs w:val="20"/>
              </w:rPr>
            </w:pPr>
          </w:p>
        </w:tc>
      </w:tr>
      <w:tr w:rsidR="00002105" w:rsidRPr="003C4FDE" w14:paraId="2A997F1C" w14:textId="77777777" w:rsidTr="002D517E">
        <w:tc>
          <w:tcPr>
            <w:tcW w:w="3119" w:type="dxa"/>
          </w:tcPr>
          <w:p w14:paraId="6D0D5BF6" w14:textId="77777777" w:rsidR="00002105" w:rsidRPr="003C4FDE" w:rsidRDefault="00002105" w:rsidP="002D517E">
            <w:pPr>
              <w:pStyle w:val="Default"/>
              <w:jc w:val="both"/>
              <w:rPr>
                <w:b/>
                <w:iCs/>
                <w:color w:val="auto"/>
                <w:sz w:val="20"/>
                <w:szCs w:val="20"/>
              </w:rPr>
            </w:pPr>
            <w:r w:rsidRPr="003C4FDE">
              <w:rPr>
                <w:b/>
                <w:iCs/>
                <w:color w:val="auto"/>
                <w:sz w:val="20"/>
                <w:szCs w:val="20"/>
              </w:rPr>
              <w:t>Informācija par klientu</w:t>
            </w:r>
          </w:p>
        </w:tc>
        <w:tc>
          <w:tcPr>
            <w:tcW w:w="6946" w:type="dxa"/>
          </w:tcPr>
          <w:p w14:paraId="348DD9B0" w14:textId="77777777" w:rsidR="00002105" w:rsidRDefault="00002105" w:rsidP="002D517E">
            <w:pPr>
              <w:pStyle w:val="Default"/>
              <w:jc w:val="both"/>
              <w:rPr>
                <w:iCs/>
                <w:color w:val="auto"/>
                <w:sz w:val="20"/>
                <w:szCs w:val="20"/>
              </w:rPr>
            </w:pPr>
          </w:p>
          <w:p w14:paraId="40E50F60" w14:textId="5736C612" w:rsidR="00002105" w:rsidRDefault="00542048" w:rsidP="002D517E">
            <w:pPr>
              <w:pStyle w:val="Default"/>
              <w:jc w:val="both"/>
              <w:rPr>
                <w:iCs/>
                <w:color w:val="auto"/>
                <w:sz w:val="20"/>
                <w:szCs w:val="20"/>
              </w:rPr>
            </w:pPr>
            <w:r w:rsidRPr="00542048">
              <w:rPr>
                <w:iCs/>
                <w:color w:val="auto"/>
                <w:sz w:val="20"/>
                <w:szCs w:val="20"/>
              </w:rPr>
              <w:t>Biedrība „Tērvetes mājražotāji un amatnieki” dibināta 2014.gada nogalē. Uzsākot savu darbošanos, kopīgi ar Tērvetes kultūras namu tika organizēts pirmais pasākums. Balstoties uz vēstures faktiem par Labrenča tirgu, netālu no vēsturiskās tirdzniecības vietas, 21.decembrī Tērvetes estrādē kopīgi ar folkloras kopu „Laiva” tika ieskandināti Ziemas Saulgrieži. Atjaunotajā tirdziņā darbojās biedrības biedri kopā ar tuvākās apkaimes amatniekiem.</w:t>
            </w:r>
          </w:p>
          <w:p w14:paraId="0D8FA9D5" w14:textId="446C7B4F" w:rsidR="00542048" w:rsidRPr="00542048" w:rsidRDefault="00542048" w:rsidP="00542048">
            <w:pPr>
              <w:pStyle w:val="Default"/>
              <w:jc w:val="both"/>
              <w:rPr>
                <w:iCs/>
                <w:color w:val="auto"/>
                <w:sz w:val="20"/>
                <w:szCs w:val="20"/>
              </w:rPr>
            </w:pPr>
            <w:r w:rsidRPr="00542048">
              <w:rPr>
                <w:iCs/>
                <w:color w:val="auto"/>
                <w:sz w:val="20"/>
                <w:szCs w:val="20"/>
              </w:rPr>
              <w:t>Tērvetes viesiem – iegriežoties Tērvetē, ikviens mājražotājs var Jūs iepriecināt ar saviem ražojumiem, pakavēt Jūsu laiku, pārsteigt garšas kārpiņas. Gaidām ciemos, jo „Tērvete pārsteidz!”</w:t>
            </w:r>
          </w:p>
          <w:p w14:paraId="5B73013C" w14:textId="77777777" w:rsidR="00542048" w:rsidRPr="00542048" w:rsidRDefault="00542048" w:rsidP="00542048">
            <w:pPr>
              <w:pStyle w:val="Default"/>
              <w:jc w:val="both"/>
              <w:rPr>
                <w:iCs/>
                <w:color w:val="auto"/>
                <w:sz w:val="20"/>
                <w:szCs w:val="20"/>
              </w:rPr>
            </w:pPr>
          </w:p>
          <w:p w14:paraId="2E8BB8EE" w14:textId="2FCDDE7B" w:rsidR="00002105" w:rsidRDefault="00542048" w:rsidP="002D517E">
            <w:pPr>
              <w:pStyle w:val="Default"/>
              <w:jc w:val="both"/>
              <w:rPr>
                <w:iCs/>
                <w:color w:val="auto"/>
                <w:sz w:val="20"/>
                <w:szCs w:val="20"/>
              </w:rPr>
            </w:pPr>
            <w:r w:rsidRPr="00542048">
              <w:rPr>
                <w:iCs/>
                <w:color w:val="auto"/>
                <w:sz w:val="20"/>
                <w:szCs w:val="20"/>
              </w:rPr>
              <w:t xml:space="preserve">Tērvetes radošajiem un aktīvajiem ļaudīm – biedrība ir atvērta ikvienam, kurš saredz savas iespējas strādāt kopīgi, aicinot savā pulkā. </w:t>
            </w:r>
          </w:p>
          <w:p w14:paraId="4142613F" w14:textId="77777777" w:rsidR="00002105" w:rsidRPr="003C4FDE" w:rsidRDefault="00002105" w:rsidP="002D517E">
            <w:pPr>
              <w:pStyle w:val="Default"/>
              <w:jc w:val="both"/>
              <w:rPr>
                <w:iCs/>
                <w:color w:val="auto"/>
                <w:sz w:val="20"/>
                <w:szCs w:val="20"/>
              </w:rPr>
            </w:pPr>
          </w:p>
        </w:tc>
      </w:tr>
      <w:tr w:rsidR="00002105" w:rsidRPr="003C4FDE" w14:paraId="72AE8189" w14:textId="77777777" w:rsidTr="002D517E">
        <w:tc>
          <w:tcPr>
            <w:tcW w:w="3119" w:type="dxa"/>
          </w:tcPr>
          <w:p w14:paraId="5DAE2B1D" w14:textId="77777777" w:rsidR="00002105" w:rsidRPr="003C4FDE" w:rsidRDefault="00002105" w:rsidP="002D517E">
            <w:pPr>
              <w:pStyle w:val="Default"/>
              <w:jc w:val="both"/>
              <w:rPr>
                <w:iCs/>
                <w:color w:val="auto"/>
                <w:sz w:val="20"/>
                <w:szCs w:val="20"/>
              </w:rPr>
            </w:pPr>
            <w:r w:rsidRPr="003C4FDE">
              <w:rPr>
                <w:b/>
                <w:iCs/>
                <w:color w:val="auto"/>
                <w:sz w:val="20"/>
                <w:szCs w:val="20"/>
              </w:rPr>
              <w:t>Balvu fonds uzvarētājiem</w:t>
            </w:r>
          </w:p>
        </w:tc>
        <w:tc>
          <w:tcPr>
            <w:tcW w:w="6946" w:type="dxa"/>
          </w:tcPr>
          <w:p w14:paraId="01AA05D6" w14:textId="3071B787" w:rsidR="00002105" w:rsidRPr="003C4FDE" w:rsidRDefault="00F26A42" w:rsidP="0067046F">
            <w:pPr>
              <w:pStyle w:val="Default"/>
              <w:jc w:val="both"/>
              <w:rPr>
                <w:iCs/>
                <w:color w:val="auto"/>
                <w:sz w:val="20"/>
                <w:szCs w:val="20"/>
              </w:rPr>
            </w:pPr>
            <w:r>
              <w:rPr>
                <w:iCs/>
                <w:color w:val="auto"/>
                <w:sz w:val="20"/>
                <w:szCs w:val="20"/>
              </w:rPr>
              <w:t>Biedrība “Tērvetes mājražotāji un amatnieki”</w:t>
            </w:r>
            <w:r>
              <w:rPr>
                <w:iCs/>
                <w:color w:val="auto"/>
                <w:sz w:val="20"/>
                <w:szCs w:val="20"/>
              </w:rPr>
              <w:t xml:space="preserve"> dāvanu karte 50 EUR vērtībā.</w:t>
            </w:r>
          </w:p>
        </w:tc>
      </w:tr>
    </w:tbl>
    <w:p w14:paraId="2BAC57B6" w14:textId="77777777" w:rsidR="00002105" w:rsidRDefault="00002105"/>
    <w:sectPr w:rsidR="00002105">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FAA2C" w14:textId="77777777" w:rsidR="003B6B94" w:rsidRDefault="003B6B94" w:rsidP="00924C99">
      <w:r>
        <w:separator/>
      </w:r>
    </w:p>
  </w:endnote>
  <w:endnote w:type="continuationSeparator" w:id="0">
    <w:p w14:paraId="15379F46" w14:textId="77777777" w:rsidR="003B6B94" w:rsidRDefault="003B6B94" w:rsidP="0092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B27D" w14:textId="77777777" w:rsidR="003B6B94" w:rsidRDefault="003B6B94" w:rsidP="00924C99">
      <w:r>
        <w:separator/>
      </w:r>
    </w:p>
  </w:footnote>
  <w:footnote w:type="continuationSeparator" w:id="0">
    <w:p w14:paraId="6A96576A" w14:textId="77777777" w:rsidR="003B6B94" w:rsidRDefault="003B6B94" w:rsidP="00924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DF6B" w14:textId="2BA12078" w:rsidR="00924C99" w:rsidRDefault="00924C99">
    <w:pPr>
      <w:pStyle w:val="Header"/>
    </w:pPr>
    <w:r>
      <w:rPr>
        <w:noProof/>
      </w:rPr>
      <w:drawing>
        <wp:anchor distT="0" distB="0" distL="114300" distR="114300" simplePos="0" relativeHeight="251659264" behindDoc="0" locked="0" layoutInCell="1" allowOverlap="1" wp14:anchorId="618D0A1A" wp14:editId="25A1E4FC">
          <wp:simplePos x="0" y="0"/>
          <wp:positionH relativeFrom="column">
            <wp:posOffset>-819150</wp:posOffset>
          </wp:positionH>
          <wp:positionV relativeFrom="paragraph">
            <wp:posOffset>-210185</wp:posOffset>
          </wp:positionV>
          <wp:extent cx="2520950" cy="558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520950" cy="558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E49554B" wp14:editId="1FD0BAFB">
          <wp:simplePos x="0" y="0"/>
          <wp:positionH relativeFrom="column">
            <wp:posOffset>4546600</wp:posOffset>
          </wp:positionH>
          <wp:positionV relativeFrom="paragraph">
            <wp:posOffset>-273685</wp:posOffset>
          </wp:positionV>
          <wp:extent cx="1181100" cy="612707"/>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61270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6694A"/>
    <w:multiLevelType w:val="hybridMultilevel"/>
    <w:tmpl w:val="80D60266"/>
    <w:lvl w:ilvl="0" w:tplc="0426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E782940"/>
    <w:multiLevelType w:val="hybridMultilevel"/>
    <w:tmpl w:val="41A4C1F4"/>
    <w:lvl w:ilvl="0" w:tplc="FFEA7E0E">
      <w:start w:val="1"/>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58127344">
    <w:abstractNumId w:val="1"/>
  </w:num>
  <w:num w:numId="2" w16cid:durableId="2072193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105"/>
    <w:rsid w:val="00002105"/>
    <w:rsid w:val="00017271"/>
    <w:rsid w:val="00035A32"/>
    <w:rsid w:val="00085378"/>
    <w:rsid w:val="00097F38"/>
    <w:rsid w:val="000F3034"/>
    <w:rsid w:val="00163C15"/>
    <w:rsid w:val="00213DD1"/>
    <w:rsid w:val="00242293"/>
    <w:rsid w:val="003454B3"/>
    <w:rsid w:val="003B6B94"/>
    <w:rsid w:val="004A1ECD"/>
    <w:rsid w:val="00542048"/>
    <w:rsid w:val="00547190"/>
    <w:rsid w:val="00585DB5"/>
    <w:rsid w:val="0062582F"/>
    <w:rsid w:val="0067046F"/>
    <w:rsid w:val="0078538C"/>
    <w:rsid w:val="00816C3F"/>
    <w:rsid w:val="0087324C"/>
    <w:rsid w:val="0089527C"/>
    <w:rsid w:val="00924C99"/>
    <w:rsid w:val="00935741"/>
    <w:rsid w:val="00A411FA"/>
    <w:rsid w:val="00A75EF1"/>
    <w:rsid w:val="00AF16B0"/>
    <w:rsid w:val="00B30388"/>
    <w:rsid w:val="00CC18D0"/>
    <w:rsid w:val="00D11808"/>
    <w:rsid w:val="00D53418"/>
    <w:rsid w:val="00D7317F"/>
    <w:rsid w:val="00DA68E0"/>
    <w:rsid w:val="00DE0E65"/>
    <w:rsid w:val="00E512BA"/>
    <w:rsid w:val="00E76B94"/>
    <w:rsid w:val="00F26A42"/>
    <w:rsid w:val="00FA63FF"/>
    <w:rsid w:val="00FE23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98E4"/>
  <w15:chartTrackingRefBased/>
  <w15:docId w15:val="{F6BA2B8A-6763-487D-99DA-2F120691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105"/>
    <w:pPr>
      <w:spacing w:after="0" w:line="240" w:lineRule="auto"/>
    </w:pPr>
    <w:rPr>
      <w:rFonts w:ascii="Times New Roman" w:eastAsia="Times New Roman" w:hAnsi="Times New Roman" w:cs="Times New Roman"/>
      <w:sz w:val="16"/>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2105"/>
    <w:rPr>
      <w:color w:val="0000FF"/>
      <w:u w:val="single"/>
    </w:rPr>
  </w:style>
  <w:style w:type="paragraph" w:customStyle="1" w:styleId="Default">
    <w:name w:val="Default"/>
    <w:rsid w:val="00002105"/>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345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4B3"/>
    <w:rPr>
      <w:rFonts w:ascii="Segoe UI" w:eastAsia="Times New Roman" w:hAnsi="Segoe UI" w:cs="Segoe UI"/>
      <w:sz w:val="18"/>
      <w:szCs w:val="18"/>
      <w:lang w:eastAsia="lv-LV"/>
    </w:rPr>
  </w:style>
  <w:style w:type="paragraph" w:styleId="Header">
    <w:name w:val="header"/>
    <w:basedOn w:val="Normal"/>
    <w:link w:val="HeaderChar"/>
    <w:uiPriority w:val="99"/>
    <w:unhideWhenUsed/>
    <w:rsid w:val="00924C99"/>
    <w:pPr>
      <w:tabs>
        <w:tab w:val="center" w:pos="4153"/>
        <w:tab w:val="right" w:pos="8306"/>
      </w:tabs>
    </w:pPr>
  </w:style>
  <w:style w:type="character" w:customStyle="1" w:styleId="HeaderChar">
    <w:name w:val="Header Char"/>
    <w:basedOn w:val="DefaultParagraphFont"/>
    <w:link w:val="Header"/>
    <w:uiPriority w:val="99"/>
    <w:rsid w:val="00924C99"/>
    <w:rPr>
      <w:rFonts w:ascii="Times New Roman" w:eastAsia="Times New Roman" w:hAnsi="Times New Roman" w:cs="Times New Roman"/>
      <w:sz w:val="16"/>
      <w:szCs w:val="24"/>
      <w:lang w:eastAsia="lv-LV"/>
    </w:rPr>
  </w:style>
  <w:style w:type="paragraph" w:styleId="Footer">
    <w:name w:val="footer"/>
    <w:basedOn w:val="Normal"/>
    <w:link w:val="FooterChar"/>
    <w:uiPriority w:val="99"/>
    <w:unhideWhenUsed/>
    <w:rsid w:val="00924C99"/>
    <w:pPr>
      <w:tabs>
        <w:tab w:val="center" w:pos="4153"/>
        <w:tab w:val="right" w:pos="8306"/>
      </w:tabs>
    </w:pPr>
  </w:style>
  <w:style w:type="character" w:customStyle="1" w:styleId="FooterChar">
    <w:name w:val="Footer Char"/>
    <w:basedOn w:val="DefaultParagraphFont"/>
    <w:link w:val="Footer"/>
    <w:uiPriority w:val="99"/>
    <w:rsid w:val="00924C99"/>
    <w:rPr>
      <w:rFonts w:ascii="Times New Roman" w:eastAsia="Times New Roman" w:hAnsi="Times New Roman" w:cs="Times New Roman"/>
      <w:sz w:val="16"/>
      <w:szCs w:val="24"/>
      <w:lang w:eastAsia="lv-LV"/>
    </w:rPr>
  </w:style>
  <w:style w:type="character" w:styleId="CommentReference">
    <w:name w:val="annotation reference"/>
    <w:basedOn w:val="DefaultParagraphFont"/>
    <w:uiPriority w:val="99"/>
    <w:semiHidden/>
    <w:unhideWhenUsed/>
    <w:rsid w:val="0062582F"/>
    <w:rPr>
      <w:sz w:val="16"/>
      <w:szCs w:val="16"/>
    </w:rPr>
  </w:style>
  <w:style w:type="paragraph" w:styleId="CommentText">
    <w:name w:val="annotation text"/>
    <w:basedOn w:val="Normal"/>
    <w:link w:val="CommentTextChar"/>
    <w:uiPriority w:val="99"/>
    <w:semiHidden/>
    <w:unhideWhenUsed/>
    <w:rsid w:val="0062582F"/>
    <w:rPr>
      <w:sz w:val="20"/>
      <w:szCs w:val="20"/>
    </w:rPr>
  </w:style>
  <w:style w:type="character" w:customStyle="1" w:styleId="CommentTextChar">
    <w:name w:val="Comment Text Char"/>
    <w:basedOn w:val="DefaultParagraphFont"/>
    <w:link w:val="CommentText"/>
    <w:uiPriority w:val="99"/>
    <w:semiHidden/>
    <w:rsid w:val="0062582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2582F"/>
    <w:rPr>
      <w:b/>
      <w:bCs/>
    </w:rPr>
  </w:style>
  <w:style w:type="character" w:customStyle="1" w:styleId="CommentSubjectChar">
    <w:name w:val="Comment Subject Char"/>
    <w:basedOn w:val="CommentTextChar"/>
    <w:link w:val="CommentSubject"/>
    <w:uiPriority w:val="99"/>
    <w:semiHidden/>
    <w:rsid w:val="0062582F"/>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542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vetesnovads.lv/biedribas/" TargetMode="External"/><Relationship Id="rId3" Type="http://schemas.openxmlformats.org/officeDocument/2006/relationships/settings" Target="settings.xml"/><Relationship Id="rId7" Type="http://schemas.openxmlformats.org/officeDocument/2006/relationships/hyperlink" Target="https://www.facebook.com/profile.php?id=1000712831204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2007</Characters>
  <Application>Microsoft Office Word</Application>
  <DocSecurity>0</DocSecurity>
  <Lines>16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dc:creator>
  <cp:keywords/>
  <dc:description/>
  <cp:lastModifiedBy>Mairita Pauliņa</cp:lastModifiedBy>
  <cp:revision>3</cp:revision>
  <cp:lastPrinted>2019-06-06T10:37:00Z</cp:lastPrinted>
  <dcterms:created xsi:type="dcterms:W3CDTF">2022-10-03T19:00:00Z</dcterms:created>
  <dcterms:modified xsi:type="dcterms:W3CDTF">2022-10-04T11:39:00Z</dcterms:modified>
</cp:coreProperties>
</file>